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B0" w:rsidRPr="00801660" w:rsidRDefault="007D2352">
      <w:pPr>
        <w:tabs>
          <w:tab w:val="center" w:pos="4536"/>
          <w:tab w:val="right" w:pos="9072"/>
        </w:tabs>
        <w:spacing w:after="0"/>
        <w:rPr>
          <w:rFonts w:eastAsia="宋体"/>
          <w:b/>
          <w:color w:val="000000" w:themeColor="text1"/>
          <w:sz w:val="22"/>
          <w:lang w:eastAsia="zh-CN"/>
        </w:rPr>
      </w:pPr>
      <w:r w:rsidRPr="00801660">
        <w:rPr>
          <w:rFonts w:eastAsia="宋体"/>
          <w:b/>
          <w:color w:val="000000" w:themeColor="text1"/>
          <w:sz w:val="22"/>
          <w:lang w:eastAsia="zh-CN"/>
        </w:rPr>
        <w:t>3GPP TSG RAN WG1 #10</w:t>
      </w:r>
      <w:r w:rsidR="00E44B5B" w:rsidRPr="00801660">
        <w:rPr>
          <w:rFonts w:eastAsia="宋体"/>
          <w:b/>
          <w:color w:val="000000" w:themeColor="text1"/>
          <w:sz w:val="22"/>
          <w:lang w:eastAsia="zh-CN"/>
        </w:rPr>
        <w:t>5</w:t>
      </w:r>
      <w:r w:rsidR="00BA33D7" w:rsidRPr="00801660">
        <w:rPr>
          <w:rFonts w:eastAsia="宋体"/>
          <w:b/>
          <w:color w:val="000000" w:themeColor="text1"/>
          <w:sz w:val="22"/>
          <w:lang w:eastAsia="zh-CN"/>
        </w:rPr>
        <w:t>-e</w:t>
      </w:r>
      <w:r w:rsidRPr="00801660">
        <w:rPr>
          <w:rFonts w:eastAsia="宋体"/>
          <w:b/>
          <w:color w:val="000000" w:themeColor="text1"/>
          <w:sz w:val="22"/>
          <w:lang w:eastAsia="zh-CN"/>
        </w:rPr>
        <w:tab/>
      </w:r>
      <w:r w:rsidRPr="00801660">
        <w:rPr>
          <w:rFonts w:eastAsia="宋体"/>
          <w:b/>
          <w:color w:val="000000" w:themeColor="text1"/>
          <w:sz w:val="22"/>
          <w:lang w:eastAsia="zh-CN"/>
        </w:rPr>
        <w:tab/>
      </w:r>
      <w:r w:rsidR="00181819">
        <w:rPr>
          <w:rFonts w:eastAsia="宋体"/>
          <w:b/>
          <w:color w:val="000000" w:themeColor="text1"/>
          <w:sz w:val="22"/>
          <w:lang w:eastAsia="zh-CN"/>
        </w:rPr>
        <w:t xml:space="preserve"> </w:t>
      </w:r>
      <w:r w:rsidRPr="00801660">
        <w:rPr>
          <w:rFonts w:eastAsia="宋体"/>
          <w:b/>
          <w:color w:val="000000" w:themeColor="text1"/>
          <w:sz w:val="22"/>
          <w:lang w:eastAsia="zh-CN"/>
        </w:rPr>
        <w:t>R1-</w:t>
      </w:r>
      <w:r w:rsidR="0078554C" w:rsidRPr="00801660">
        <w:rPr>
          <w:rFonts w:eastAsia="宋体"/>
          <w:b/>
          <w:color w:val="000000" w:themeColor="text1"/>
          <w:sz w:val="22"/>
          <w:lang w:eastAsia="zh-CN"/>
        </w:rPr>
        <w:t>210</w:t>
      </w:r>
      <w:r w:rsidR="00C7092B">
        <w:rPr>
          <w:rFonts w:eastAsia="宋体"/>
          <w:b/>
          <w:color w:val="000000" w:themeColor="text1"/>
          <w:sz w:val="22"/>
          <w:lang w:eastAsia="zh-CN"/>
        </w:rPr>
        <w:t>4806</w:t>
      </w:r>
    </w:p>
    <w:p w:rsidR="007710B0" w:rsidRPr="00801660" w:rsidRDefault="007D2352">
      <w:pPr>
        <w:tabs>
          <w:tab w:val="center" w:pos="4536"/>
          <w:tab w:val="right" w:pos="9072"/>
        </w:tabs>
        <w:spacing w:after="0"/>
        <w:rPr>
          <w:rFonts w:eastAsia="MS Mincho"/>
          <w:b/>
          <w:bCs/>
          <w:color w:val="000000" w:themeColor="text1"/>
          <w:sz w:val="22"/>
          <w:szCs w:val="22"/>
          <w:lang w:val="en-GB" w:eastAsia="ja-JP"/>
        </w:rPr>
      </w:pPr>
      <w:r w:rsidRPr="00801660">
        <w:rPr>
          <w:rFonts w:eastAsia="MS Mincho"/>
          <w:b/>
          <w:bCs/>
          <w:color w:val="000000" w:themeColor="text1"/>
          <w:sz w:val="22"/>
          <w:szCs w:val="22"/>
          <w:lang w:val="en-GB" w:eastAsia="ja-JP"/>
        </w:rPr>
        <w:t xml:space="preserve">e-Meeting, </w:t>
      </w:r>
      <w:r w:rsidR="00E44B5B" w:rsidRPr="00801660">
        <w:rPr>
          <w:rFonts w:eastAsia="MS Mincho"/>
          <w:b/>
          <w:bCs/>
          <w:color w:val="000000" w:themeColor="text1"/>
          <w:sz w:val="22"/>
          <w:szCs w:val="22"/>
          <w:lang w:val="en-GB" w:eastAsia="ja-JP"/>
        </w:rPr>
        <w:t>May</w:t>
      </w:r>
      <w:r w:rsidRPr="00801660">
        <w:rPr>
          <w:rFonts w:eastAsia="MS Mincho"/>
          <w:b/>
          <w:bCs/>
          <w:color w:val="000000" w:themeColor="text1"/>
          <w:sz w:val="22"/>
          <w:szCs w:val="22"/>
          <w:lang w:val="en-GB" w:eastAsia="ja-JP"/>
        </w:rPr>
        <w:t xml:space="preserve"> </w:t>
      </w:r>
      <w:r w:rsidR="00E44B5B" w:rsidRPr="00801660">
        <w:rPr>
          <w:rFonts w:eastAsia="MS Mincho"/>
          <w:b/>
          <w:bCs/>
          <w:color w:val="000000" w:themeColor="text1"/>
          <w:sz w:val="22"/>
          <w:szCs w:val="22"/>
          <w:lang w:val="en-GB" w:eastAsia="ja-JP"/>
        </w:rPr>
        <w:t>1</w:t>
      </w:r>
      <w:r w:rsidR="00181819">
        <w:rPr>
          <w:rFonts w:eastAsia="MS Mincho"/>
          <w:b/>
          <w:bCs/>
          <w:color w:val="000000" w:themeColor="text1"/>
          <w:sz w:val="22"/>
          <w:szCs w:val="22"/>
          <w:lang w:val="en-GB" w:eastAsia="ja-JP"/>
        </w:rPr>
        <w:t>0</w:t>
      </w:r>
      <w:r w:rsidRPr="00801660">
        <w:rPr>
          <w:rFonts w:eastAsia="MS Mincho"/>
          <w:b/>
          <w:bCs/>
          <w:color w:val="000000" w:themeColor="text1"/>
          <w:sz w:val="22"/>
          <w:szCs w:val="22"/>
          <w:vertAlign w:val="superscript"/>
          <w:lang w:val="en-GB" w:eastAsia="ja-JP"/>
        </w:rPr>
        <w:t>th</w:t>
      </w:r>
      <w:r w:rsidR="00692589" w:rsidRPr="00801660">
        <w:rPr>
          <w:rFonts w:eastAsia="MS Mincho"/>
          <w:b/>
          <w:bCs/>
          <w:color w:val="000000" w:themeColor="text1"/>
          <w:sz w:val="22"/>
          <w:szCs w:val="22"/>
          <w:lang w:val="en-GB" w:eastAsia="ja-JP"/>
        </w:rPr>
        <w:t xml:space="preserve"> – </w:t>
      </w:r>
      <w:r w:rsidR="00E44B5B" w:rsidRPr="00801660">
        <w:rPr>
          <w:rFonts w:eastAsia="MS Mincho"/>
          <w:b/>
          <w:bCs/>
          <w:color w:val="000000" w:themeColor="text1"/>
          <w:sz w:val="22"/>
          <w:szCs w:val="22"/>
          <w:lang w:val="en-GB" w:eastAsia="ja-JP"/>
        </w:rPr>
        <w:t>May</w:t>
      </w:r>
      <w:r w:rsidR="00692589" w:rsidRPr="00801660">
        <w:rPr>
          <w:rFonts w:eastAsia="MS Mincho"/>
          <w:b/>
          <w:bCs/>
          <w:color w:val="000000" w:themeColor="text1"/>
          <w:sz w:val="22"/>
          <w:szCs w:val="22"/>
          <w:lang w:val="en-GB" w:eastAsia="ja-JP"/>
        </w:rPr>
        <w:t xml:space="preserve"> </w:t>
      </w:r>
      <w:r w:rsidR="00C3225B" w:rsidRPr="00801660">
        <w:rPr>
          <w:rFonts w:eastAsia="MS Mincho"/>
          <w:b/>
          <w:bCs/>
          <w:color w:val="000000" w:themeColor="text1"/>
          <w:sz w:val="22"/>
          <w:szCs w:val="22"/>
          <w:lang w:val="en-GB" w:eastAsia="ja-JP"/>
        </w:rPr>
        <w:t>2</w:t>
      </w:r>
      <w:r w:rsidR="00E44B5B" w:rsidRPr="00801660">
        <w:rPr>
          <w:rFonts w:eastAsia="MS Mincho"/>
          <w:b/>
          <w:bCs/>
          <w:color w:val="000000" w:themeColor="text1"/>
          <w:sz w:val="22"/>
          <w:szCs w:val="22"/>
          <w:lang w:val="en-GB" w:eastAsia="ja-JP"/>
        </w:rPr>
        <w:t>7</w:t>
      </w:r>
      <w:r w:rsidR="00C3225B" w:rsidRPr="00801660">
        <w:rPr>
          <w:rFonts w:eastAsia="MS Mincho"/>
          <w:b/>
          <w:bCs/>
          <w:color w:val="000000" w:themeColor="text1"/>
          <w:sz w:val="22"/>
          <w:szCs w:val="22"/>
          <w:vertAlign w:val="superscript"/>
          <w:lang w:val="en-GB" w:eastAsia="ja-JP"/>
        </w:rPr>
        <w:t>th</w:t>
      </w:r>
      <w:r w:rsidRPr="00801660">
        <w:rPr>
          <w:rFonts w:eastAsia="MS Mincho"/>
          <w:b/>
          <w:bCs/>
          <w:color w:val="000000" w:themeColor="text1"/>
          <w:sz w:val="22"/>
          <w:szCs w:val="22"/>
          <w:lang w:val="en-GB" w:eastAsia="ja-JP"/>
        </w:rPr>
        <w:t>, 2021</w:t>
      </w:r>
    </w:p>
    <w:p w:rsidR="007710B0" w:rsidRPr="00801660" w:rsidRDefault="007710B0" w:rsidP="00874A66">
      <w:pPr>
        <w:pStyle w:val="af1"/>
        <w:rPr>
          <w:rFonts w:eastAsiaTheme="minorEastAsia" w:cs="Arial"/>
          <w:color w:val="000000" w:themeColor="text1"/>
          <w:sz w:val="22"/>
          <w:szCs w:val="22"/>
          <w:lang w:val="en-GB" w:eastAsia="zh-CN"/>
        </w:rPr>
      </w:pPr>
    </w:p>
    <w:p w:rsidR="007710B0" w:rsidRPr="00801660" w:rsidRDefault="007D2352">
      <w:pPr>
        <w:pStyle w:val="af1"/>
        <w:tabs>
          <w:tab w:val="clear" w:pos="4536"/>
          <w:tab w:val="left" w:pos="1800"/>
        </w:tabs>
        <w:ind w:left="1800" w:hanging="1800"/>
        <w:rPr>
          <w:rFonts w:eastAsia="宋体" w:cs="Arial"/>
          <w:color w:val="000000" w:themeColor="text1"/>
          <w:sz w:val="22"/>
          <w:szCs w:val="22"/>
          <w:lang w:eastAsia="zh-CN"/>
        </w:rPr>
      </w:pPr>
      <w:r w:rsidRPr="00801660">
        <w:rPr>
          <w:rFonts w:cs="Arial"/>
          <w:color w:val="000000" w:themeColor="text1"/>
          <w:sz w:val="22"/>
          <w:szCs w:val="22"/>
        </w:rPr>
        <w:t>Source:</w:t>
      </w:r>
      <w:r w:rsidRPr="00801660">
        <w:rPr>
          <w:rFonts w:cs="Arial"/>
          <w:color w:val="000000" w:themeColor="text1"/>
          <w:sz w:val="22"/>
          <w:szCs w:val="22"/>
        </w:rPr>
        <w:tab/>
      </w:r>
      <w:r w:rsidRPr="00801660">
        <w:rPr>
          <w:rFonts w:eastAsia="宋体" w:cs="Arial"/>
          <w:color w:val="000000" w:themeColor="text1"/>
          <w:sz w:val="22"/>
          <w:szCs w:val="22"/>
          <w:lang w:eastAsia="zh-CN"/>
        </w:rPr>
        <w:t>OPPO</w:t>
      </w:r>
    </w:p>
    <w:p w:rsidR="007710B0" w:rsidRPr="00801660" w:rsidRDefault="007D2352" w:rsidP="00C7092B">
      <w:pPr>
        <w:pStyle w:val="af1"/>
        <w:tabs>
          <w:tab w:val="clear" w:pos="4536"/>
        </w:tabs>
        <w:ind w:left="1793" w:hangingChars="815" w:hanging="1793"/>
        <w:rPr>
          <w:rFonts w:eastAsia="宋体" w:cs="Arial"/>
          <w:b w:val="0"/>
          <w:color w:val="000000" w:themeColor="text1"/>
          <w:sz w:val="22"/>
          <w:szCs w:val="22"/>
          <w:lang w:eastAsia="zh-CN"/>
        </w:rPr>
      </w:pPr>
      <w:r w:rsidRPr="00801660">
        <w:rPr>
          <w:rFonts w:cs="Arial"/>
          <w:color w:val="000000" w:themeColor="text1"/>
          <w:sz w:val="22"/>
          <w:szCs w:val="22"/>
        </w:rPr>
        <w:t>Title:</w:t>
      </w:r>
      <w:r w:rsidRPr="00801660">
        <w:rPr>
          <w:rFonts w:cs="Arial"/>
          <w:color w:val="000000" w:themeColor="text1"/>
          <w:sz w:val="22"/>
          <w:szCs w:val="22"/>
        </w:rPr>
        <w:tab/>
      </w:r>
      <w:r w:rsidRPr="00801660">
        <w:rPr>
          <w:rFonts w:eastAsia="宋体" w:cs="Arial"/>
          <w:color w:val="000000" w:themeColor="text1"/>
          <w:sz w:val="22"/>
          <w:szCs w:val="22"/>
          <w:lang w:eastAsia="zh-CN"/>
        </w:rPr>
        <w:t xml:space="preserve">Discussion on </w:t>
      </w:r>
      <w:r w:rsidR="007C1740" w:rsidRPr="00801660">
        <w:rPr>
          <w:rFonts w:eastAsia="宋体" w:cs="Arial"/>
          <w:color w:val="000000" w:themeColor="text1"/>
          <w:sz w:val="22"/>
          <w:szCs w:val="22"/>
          <w:lang w:eastAsia="zh-CN"/>
        </w:rPr>
        <w:t>cross-carrier scheduling from SCell to PC</w:t>
      </w:r>
      <w:r w:rsidRPr="00801660">
        <w:rPr>
          <w:rFonts w:eastAsia="宋体" w:cs="Arial"/>
          <w:color w:val="000000" w:themeColor="text1"/>
          <w:sz w:val="22"/>
          <w:szCs w:val="22"/>
          <w:lang w:eastAsia="zh-CN"/>
        </w:rPr>
        <w:t>ell</w:t>
      </w:r>
    </w:p>
    <w:p w:rsidR="007710B0" w:rsidRPr="00801660" w:rsidRDefault="007D2352">
      <w:pPr>
        <w:pStyle w:val="af1"/>
        <w:tabs>
          <w:tab w:val="clear" w:pos="4536"/>
        </w:tabs>
        <w:ind w:left="1800" w:hangingChars="815" w:hanging="1800"/>
        <w:rPr>
          <w:rFonts w:eastAsia="宋体" w:cs="Arial"/>
          <w:color w:val="000000" w:themeColor="text1"/>
          <w:sz w:val="22"/>
          <w:szCs w:val="22"/>
          <w:lang w:eastAsia="zh-CN"/>
        </w:rPr>
      </w:pPr>
      <w:r w:rsidRPr="00801660">
        <w:rPr>
          <w:rFonts w:eastAsia="宋体" w:cs="Arial"/>
          <w:color w:val="000000" w:themeColor="text1"/>
          <w:sz w:val="22"/>
          <w:szCs w:val="22"/>
          <w:lang w:eastAsia="zh-CN"/>
        </w:rPr>
        <w:t>Agenda Item:</w:t>
      </w:r>
      <w:r w:rsidRPr="00801660">
        <w:rPr>
          <w:rFonts w:eastAsia="宋体" w:cs="Arial"/>
          <w:color w:val="000000" w:themeColor="text1"/>
          <w:sz w:val="22"/>
          <w:szCs w:val="22"/>
          <w:lang w:eastAsia="zh-CN"/>
        </w:rPr>
        <w:tab/>
        <w:t>8.13.1</w:t>
      </w:r>
    </w:p>
    <w:p w:rsidR="007710B0" w:rsidRPr="00801660" w:rsidRDefault="007D2352">
      <w:pPr>
        <w:pStyle w:val="af1"/>
        <w:tabs>
          <w:tab w:val="left" w:pos="1800"/>
        </w:tabs>
        <w:rPr>
          <w:rFonts w:eastAsia="宋体" w:cs="Arial"/>
          <w:color w:val="000000" w:themeColor="text1"/>
          <w:lang w:eastAsia="zh-CN"/>
        </w:rPr>
      </w:pPr>
      <w:r w:rsidRPr="00801660">
        <w:rPr>
          <w:rFonts w:cs="Arial"/>
          <w:color w:val="000000" w:themeColor="text1"/>
          <w:sz w:val="22"/>
          <w:szCs w:val="22"/>
        </w:rPr>
        <w:t>Document for:</w:t>
      </w:r>
      <w:r w:rsidRPr="00801660">
        <w:rPr>
          <w:rFonts w:cs="Arial"/>
          <w:color w:val="000000" w:themeColor="text1"/>
          <w:sz w:val="22"/>
          <w:szCs w:val="22"/>
        </w:rPr>
        <w:tab/>
        <w:t>Discussio</w:t>
      </w:r>
      <w:r w:rsidRPr="00801660">
        <w:rPr>
          <w:rFonts w:eastAsia="宋体" w:cs="Arial"/>
          <w:color w:val="000000" w:themeColor="text1"/>
          <w:sz w:val="22"/>
          <w:szCs w:val="22"/>
          <w:lang w:eastAsia="zh-CN"/>
        </w:rPr>
        <w:t>n and Decision</w:t>
      </w:r>
    </w:p>
    <w:p w:rsidR="007710B0" w:rsidRPr="00801660" w:rsidRDefault="007710B0">
      <w:pPr>
        <w:pBdr>
          <w:bottom w:val="single" w:sz="4" w:space="1" w:color="auto"/>
        </w:pBdr>
        <w:tabs>
          <w:tab w:val="left" w:pos="2552"/>
        </w:tabs>
        <w:spacing w:after="156"/>
        <w:jc w:val="both"/>
        <w:rPr>
          <w:rFonts w:eastAsia="宋体"/>
          <w:color w:val="000000" w:themeColor="text1"/>
          <w:lang w:eastAsia="zh-CN"/>
        </w:rPr>
      </w:pPr>
    </w:p>
    <w:p w:rsidR="007710B0" w:rsidRPr="00801660" w:rsidRDefault="007D2352">
      <w:pPr>
        <w:pStyle w:val="1"/>
        <w:rPr>
          <w:rFonts w:eastAsiaTheme="minorEastAsia"/>
          <w:color w:val="000000" w:themeColor="text1"/>
          <w:lang w:eastAsia="zh-CN"/>
        </w:rPr>
      </w:pPr>
      <w:r w:rsidRPr="00801660">
        <w:rPr>
          <w:rFonts w:eastAsiaTheme="minorEastAsia" w:hint="eastAsia"/>
          <w:color w:val="000000" w:themeColor="text1"/>
          <w:lang w:eastAsia="zh-CN"/>
        </w:rPr>
        <w:t>In</w:t>
      </w:r>
      <w:r w:rsidRPr="00801660">
        <w:rPr>
          <w:rFonts w:eastAsiaTheme="minorEastAsia"/>
          <w:color w:val="000000" w:themeColor="text1"/>
          <w:lang w:eastAsia="zh-CN"/>
        </w:rPr>
        <w:t>tr</w:t>
      </w:r>
      <w:r w:rsidRPr="00801660">
        <w:rPr>
          <w:rFonts w:eastAsiaTheme="minorEastAsia" w:hint="eastAsia"/>
          <w:color w:val="000000" w:themeColor="text1"/>
          <w:lang w:eastAsia="zh-CN"/>
        </w:rPr>
        <w:t>oduction</w:t>
      </w:r>
    </w:p>
    <w:p w:rsidR="00801660" w:rsidRPr="00801660" w:rsidRDefault="006B2C37" w:rsidP="00801660">
      <w:pPr>
        <w:spacing w:after="156"/>
        <w:rPr>
          <w:rFonts w:eastAsiaTheme="minorEastAsia"/>
          <w:color w:val="000000" w:themeColor="text1"/>
          <w:lang w:eastAsia="zh-CN"/>
        </w:rPr>
      </w:pPr>
      <w:r w:rsidRPr="00801660">
        <w:rPr>
          <w:rFonts w:eastAsiaTheme="minorEastAsia"/>
          <w:color w:val="000000" w:themeColor="text1"/>
          <w:lang w:eastAsia="zh-CN"/>
        </w:rPr>
        <w:t>T</w:t>
      </w:r>
      <w:r w:rsidR="007D2352" w:rsidRPr="00801660">
        <w:rPr>
          <w:rFonts w:eastAsiaTheme="minorEastAsia"/>
          <w:color w:val="000000" w:themeColor="text1"/>
          <w:lang w:eastAsia="zh-CN"/>
        </w:rPr>
        <w:t xml:space="preserve">he following </w:t>
      </w:r>
      <w:r w:rsidR="00801660" w:rsidRPr="00801660">
        <w:rPr>
          <w:rFonts w:eastAsiaTheme="minorEastAsia"/>
          <w:color w:val="000000" w:themeColor="text1"/>
          <w:lang w:eastAsia="zh-CN"/>
        </w:rPr>
        <w:t>was captured in RAN1 Chairman notes</w:t>
      </w:r>
      <w:r w:rsidR="00801660">
        <w:rPr>
          <w:rFonts w:eastAsiaTheme="minorEastAsia"/>
          <w:color w:val="000000" w:themeColor="text1"/>
          <w:lang w:eastAsia="zh-CN"/>
        </w:rPr>
        <w:t xml:space="preserve"> in</w:t>
      </w:r>
      <w:r w:rsidR="007D2352" w:rsidRPr="00801660">
        <w:rPr>
          <w:rFonts w:eastAsiaTheme="minorEastAsia"/>
          <w:color w:val="000000" w:themeColor="text1"/>
          <w:lang w:eastAsia="zh-CN"/>
        </w:rPr>
        <w:t xml:space="preserve"> RAN1 #10</w:t>
      </w:r>
      <w:r w:rsidR="00DC6D16" w:rsidRPr="00801660">
        <w:rPr>
          <w:rFonts w:eastAsiaTheme="minorEastAsia"/>
          <w:color w:val="000000" w:themeColor="text1"/>
          <w:lang w:eastAsia="zh-CN"/>
        </w:rPr>
        <w:t>4</w:t>
      </w:r>
      <w:r w:rsidR="007D2352" w:rsidRPr="00801660">
        <w:rPr>
          <w:rFonts w:eastAsiaTheme="minorEastAsia"/>
          <w:color w:val="000000" w:themeColor="text1"/>
          <w:lang w:eastAsia="zh-CN"/>
        </w:rPr>
        <w:t>-</w:t>
      </w:r>
      <w:r w:rsidR="00801660">
        <w:rPr>
          <w:rFonts w:eastAsiaTheme="minorEastAsia"/>
          <w:color w:val="000000" w:themeColor="text1"/>
          <w:lang w:eastAsia="zh-CN"/>
        </w:rPr>
        <w:t>bis-</w:t>
      </w:r>
      <w:r w:rsidR="007D2352" w:rsidRPr="00801660">
        <w:rPr>
          <w:rFonts w:eastAsiaTheme="minorEastAsia"/>
          <w:color w:val="000000" w:themeColor="text1"/>
          <w:lang w:eastAsia="zh-CN"/>
        </w:rPr>
        <w:t>e for cross-carrier scheduling from SCell to PCell/PSCell:</w:t>
      </w:r>
    </w:p>
    <w:p w:rsidR="00801660" w:rsidRPr="00801660" w:rsidRDefault="00801660" w:rsidP="00801660">
      <w:pPr>
        <w:spacing w:after="0" w:line="240" w:lineRule="auto"/>
        <w:rPr>
          <w:rFonts w:ascii="Times" w:eastAsia="Batang" w:hAnsi="Times"/>
          <w:b/>
          <w:bCs/>
          <w:color w:val="000000" w:themeColor="text1"/>
          <w:sz w:val="16"/>
          <w:szCs w:val="16"/>
          <w:lang w:eastAsia="zh-CN"/>
        </w:rPr>
      </w:pPr>
      <w:r w:rsidRPr="00801660">
        <w:rPr>
          <w:rFonts w:ascii="Times" w:eastAsia="Batang" w:hAnsi="Times"/>
          <w:b/>
          <w:bCs/>
          <w:color w:val="000000" w:themeColor="text1"/>
          <w:sz w:val="16"/>
          <w:szCs w:val="16"/>
          <w:lang w:eastAsia="zh-CN"/>
        </w:rPr>
        <w:t>For RAN1#105-e, companies are encouraged to consider:</w:t>
      </w:r>
    </w:p>
    <w:p w:rsidR="00801660" w:rsidRPr="00801660" w:rsidRDefault="00801660" w:rsidP="00801660">
      <w:pPr>
        <w:numPr>
          <w:ilvl w:val="0"/>
          <w:numId w:val="10"/>
        </w:numPr>
        <w:spacing w:after="0" w:line="240" w:lineRule="auto"/>
        <w:ind w:left="0"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Further discuss PDCCH monitoring and BD/CCE limit handling in RAN1#105e considering below BD/CCE limit handling options</w:t>
      </w:r>
    </w:p>
    <w:p w:rsidR="00801660" w:rsidRPr="00801660" w:rsidRDefault="00801660" w:rsidP="00801660">
      <w:pPr>
        <w:numPr>
          <w:ilvl w:val="1"/>
          <w:numId w:val="6"/>
        </w:numPr>
        <w:tabs>
          <w:tab w:val="clear" w:pos="1440"/>
          <w:tab w:val="num" w:pos="709"/>
        </w:tabs>
        <w:spacing w:after="0" w:line="240" w:lineRule="auto"/>
        <w:ind w:leftChars="142" w:left="623" w:hangingChars="212" w:hanging="339"/>
        <w:contextualSpacing/>
        <w:rPr>
          <w:rFonts w:ascii="宋体" w:hAnsi="宋体"/>
          <w:color w:val="000000" w:themeColor="text1"/>
          <w:sz w:val="16"/>
          <w:szCs w:val="16"/>
          <w:lang w:eastAsia="ja-JP"/>
        </w:rPr>
      </w:pPr>
      <w:r w:rsidRPr="00801660">
        <w:rPr>
          <w:rFonts w:ascii="Times" w:eastAsia="Batang" w:hAnsi="Times" w:hint="eastAsia"/>
          <w:color w:val="000000" w:themeColor="text1"/>
          <w:sz w:val="16"/>
          <w:szCs w:val="16"/>
          <w:lang w:eastAsia="zh-CN"/>
        </w:rPr>
        <w:t>Option</w:t>
      </w:r>
      <w:r w:rsidRPr="00801660">
        <w:rPr>
          <w:rFonts w:ascii="Times" w:hAnsi="Times" w:hint="eastAsia"/>
          <w:color w:val="000000" w:themeColor="text1"/>
          <w:sz w:val="16"/>
          <w:szCs w:val="16"/>
          <w:lang w:eastAsia="ja-JP"/>
        </w:rPr>
        <w:t xml:space="preserve"> A</w:t>
      </w:r>
    </w:p>
    <w:p w:rsidR="00801660" w:rsidRPr="00801660" w:rsidRDefault="00801660" w:rsidP="00801660">
      <w:pPr>
        <w:numPr>
          <w:ilvl w:val="2"/>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At least when P(S)Cell SCS is not higher than sSCell SCS, PDCCH monitoring candidates on P(S)Cell and/or sSCell are configured such that max of (x1(m1)+x2(m1))+max of y(m2) corresponding to any P(S)Cell slots m1 and m2 is less than or equal to Z1</w:t>
      </w:r>
    </w:p>
    <w:p w:rsidR="00801660" w:rsidRPr="00801660" w:rsidRDefault="00801660" w:rsidP="00801660">
      <w:pPr>
        <w:numPr>
          <w:ilvl w:val="2"/>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At least the case of Z1 = 44 is supported for P(S)Cell SCS 15kHz</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 xml:space="preserve">FFS if Z1 larger than above can also be supported based on UE capability (e.g. similar to </w:t>
      </w:r>
      <w:r w:rsidRPr="00801660">
        <w:rPr>
          <w:rFonts w:ascii="Times" w:hAnsi="Times" w:hint="eastAsia"/>
          <w:i/>
          <w:iCs/>
          <w:color w:val="000000" w:themeColor="text1"/>
          <w:sz w:val="16"/>
          <w:szCs w:val="16"/>
          <w:lang w:eastAsia="ja-JP"/>
        </w:rPr>
        <w:t>BDFactorR</w:t>
      </w:r>
      <w:r w:rsidRPr="00801660">
        <w:rPr>
          <w:rFonts w:ascii="Times" w:hAnsi="Times" w:hint="eastAsia"/>
          <w:color w:val="000000" w:themeColor="text1"/>
          <w:sz w:val="16"/>
          <w:szCs w:val="16"/>
          <w:lang w:eastAsia="ja-JP"/>
        </w:rPr>
        <w:t xml:space="preserve"> in Rel16)</w:t>
      </w:r>
    </w:p>
    <w:p w:rsidR="00801660" w:rsidRPr="00801660" w:rsidRDefault="00801660" w:rsidP="00801660">
      <w:pPr>
        <w:numPr>
          <w:ilvl w:val="2"/>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FFS signalling details on how the limit Z1 is realized, e.g.</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RRC configured BD limit/scaling factor-based limit for max(x1(m)+x2(m))</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Separate RRC configured BD limits/scaling factor-based limits for max(x1(m)+x2(m)) and max(y(m)</w:t>
      </w:r>
      <w:r w:rsidRPr="00801660">
        <w:rPr>
          <w:rFonts w:ascii="Segoe UI" w:hAnsi="Segoe UI" w:cs="Segoe UI"/>
          <w:color w:val="000000" w:themeColor="text1"/>
          <w:sz w:val="16"/>
          <w:szCs w:val="16"/>
          <w:lang w:eastAsia="ja-JP"/>
        </w:rPr>
        <w:t xml:space="preserve">) </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separate BdfactorR for P(S)Cell and sSCell</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SS configuration-based BD limit for max(x1(m)+x2(m)) and max(y(m))</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RRC configured BD limit/scaling factor-based limit for max(x1(m)+x2(m))+ max(y(m))</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Counting ‘sSCell-to-P(S)Cell’ scheduling as an additional scheduling cell with numerology given by sSCell numerology in determining the BD/CCE limits</w:t>
      </w:r>
    </w:p>
    <w:p w:rsidR="00801660" w:rsidRPr="00801660" w:rsidRDefault="00801660" w:rsidP="00801660">
      <w:pPr>
        <w:numPr>
          <w:ilvl w:val="2"/>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FFS reference SCS to use when P(S)Cell has higher SCS than sSCell</w:t>
      </w:r>
      <w:r w:rsidRPr="00801660">
        <w:rPr>
          <w:rFonts w:ascii="Times" w:hAnsi="Times"/>
          <w:color w:val="000000" w:themeColor="text1"/>
          <w:sz w:val="16"/>
          <w:szCs w:val="16"/>
          <w:lang w:eastAsia="ja-JP"/>
        </w:rPr>
        <w:t xml:space="preserve"> (if supported)</w:t>
      </w:r>
    </w:p>
    <w:p w:rsidR="00801660" w:rsidRPr="00801660" w:rsidRDefault="00801660" w:rsidP="00801660">
      <w:pPr>
        <w:numPr>
          <w:ilvl w:val="2"/>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 xml:space="preserve">For sSCell scheduling P(S)Cell, the UE is not required to monitor on the active DL BWP </w:t>
      </w:r>
      <w:r w:rsidRPr="00801660">
        <w:rPr>
          <w:rFonts w:ascii="Times" w:hAnsi="Times" w:hint="eastAsia"/>
          <w:color w:val="000000" w:themeColor="text1"/>
          <w:sz w:val="16"/>
          <w:szCs w:val="16"/>
          <w:lang w:eastAsia="ko-KR"/>
        </w:rPr>
        <w:t xml:space="preserve">with </w:t>
      </w:r>
      <w:r w:rsidRPr="00801660">
        <w:rPr>
          <w:rFonts w:ascii="Times" w:hAnsi="Times" w:hint="eastAsia"/>
          <w:color w:val="000000" w:themeColor="text1"/>
          <w:sz w:val="16"/>
          <w:szCs w:val="16"/>
          <w:lang w:eastAsia="ja-JP"/>
        </w:rPr>
        <w:t xml:space="preserve">SCS configuration </w:t>
      </w:r>
      <m:oMath>
        <m:r>
          <w:rPr>
            <w:rFonts w:ascii="Cambria Math" w:hAnsi="Cambria Math"/>
            <w:color w:val="000000" w:themeColor="text1"/>
            <w:sz w:val="16"/>
            <w:szCs w:val="16"/>
            <w:lang w:eastAsia="ja-JP"/>
          </w:rPr>
          <m:t>μ</m:t>
        </m:r>
      </m:oMath>
      <w:r w:rsidRPr="00801660">
        <w:rPr>
          <w:rFonts w:ascii="Times" w:hAnsi="Times" w:hint="eastAsia"/>
          <w:color w:val="000000" w:themeColor="text1"/>
          <w:sz w:val="16"/>
          <w:szCs w:val="16"/>
          <w:lang w:eastAsia="ja-JP"/>
        </w:rPr>
        <w:t xml:space="preserve"> of the sSCell more than</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nor/>
              </m:rPr>
              <w:rPr>
                <w:rFonts w:hint="eastAsia"/>
                <w:color w:val="000000" w:themeColor="text1"/>
                <w:sz w:val="16"/>
                <w:szCs w:val="16"/>
                <w:lang w:eastAsia="ja-JP"/>
              </w:rPr>
              <m:t>PDCCH</m:t>
            </m:r>
            <m:ctrlPr>
              <w:rPr>
                <w:rFonts w:ascii="Cambria Math" w:hAnsi="Cambria Math"/>
                <w:color w:val="000000" w:themeColor="text1"/>
                <w:sz w:val="16"/>
                <w:szCs w:val="16"/>
                <w:lang w:eastAsia="ja-JP"/>
              </w:rPr>
            </m:ctrlPr>
          </m:sub>
          <m:sup>
            <m:r>
              <m:rPr>
                <m:nor/>
              </m:rPr>
              <w:rPr>
                <w:rFonts w:hint="eastAsia"/>
                <w:color w:val="000000" w:themeColor="text1"/>
                <w:sz w:val="16"/>
                <w:szCs w:val="16"/>
                <w:lang w:eastAsia="ja-JP"/>
              </w:rPr>
              <m:t>max,slot,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sidRPr="00801660">
        <w:rPr>
          <w:rFonts w:ascii="Times" w:hAnsi="Times" w:hint="eastAsia"/>
          <w:color w:val="000000" w:themeColor="text1"/>
          <w:sz w:val="16"/>
          <w:szCs w:val="16"/>
          <w:lang w:eastAsia="ja-JP"/>
        </w:rPr>
        <w:t xml:space="preserve"> PDCCH candidates per slot of sSCell.</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FFS how limit</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ctrlPr>
              <w:rPr>
                <w:rFonts w:ascii="Cambria Math" w:hAnsi="Cambria Math"/>
                <w:color w:val="000000" w:themeColor="text1"/>
                <w:sz w:val="16"/>
                <w:szCs w:val="16"/>
                <w:lang w:eastAsia="ja-JP"/>
              </w:rPr>
            </m:ctrlP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sidRPr="00801660">
        <w:rPr>
          <w:rFonts w:ascii="Times" w:hAnsi="Times" w:hint="eastAsia"/>
          <w:color w:val="000000" w:themeColor="text1"/>
          <w:sz w:val="16"/>
          <w:szCs w:val="16"/>
          <w:lang w:eastAsia="ja-JP"/>
        </w:rPr>
        <w:t xml:space="preserve"> is computed and applied when CCS from sSCell to P(S)Cell is configured</w:t>
      </w:r>
    </w:p>
    <w:p w:rsidR="00801660" w:rsidRPr="00801660" w:rsidRDefault="00801660" w:rsidP="00801660">
      <w:pPr>
        <w:numPr>
          <w:ilvl w:val="1"/>
          <w:numId w:val="6"/>
        </w:numPr>
        <w:tabs>
          <w:tab w:val="clear" w:pos="1440"/>
          <w:tab w:val="num" w:pos="709"/>
        </w:tabs>
        <w:spacing w:after="0" w:line="240" w:lineRule="auto"/>
        <w:ind w:leftChars="142" w:left="623" w:hangingChars="212" w:hanging="339"/>
        <w:contextualSpacing/>
        <w:rPr>
          <w:rFonts w:ascii="Times" w:hAnsi="Times"/>
          <w:color w:val="000000" w:themeColor="text1"/>
          <w:sz w:val="16"/>
          <w:szCs w:val="16"/>
          <w:lang w:eastAsia="ja-JP"/>
        </w:rPr>
      </w:pPr>
      <w:r w:rsidRPr="00801660">
        <w:rPr>
          <w:rFonts w:ascii="Times" w:eastAsia="Batang" w:hAnsi="Times" w:hint="eastAsia"/>
          <w:color w:val="000000" w:themeColor="text1"/>
          <w:sz w:val="16"/>
          <w:szCs w:val="16"/>
          <w:lang w:eastAsia="zh-CN"/>
        </w:rPr>
        <w:t>Option</w:t>
      </w:r>
      <w:r w:rsidRPr="00801660">
        <w:rPr>
          <w:rFonts w:ascii="Times" w:hAnsi="Times" w:hint="eastAsia"/>
          <w:color w:val="000000" w:themeColor="text1"/>
          <w:sz w:val="16"/>
          <w:szCs w:val="16"/>
          <w:lang w:eastAsia="ja-JP"/>
        </w:rPr>
        <w:t xml:space="preserve"> B</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At least when P(S)Cell SCS is not higher than sSCell SCS, For P(S)Cell slot m, PDCCH monitoring candidates on P(S)Cell and/or sSCell are configured such that x1(m)+x2(m)+y(m) is less than or equal to BD limit Z2</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At least the case of Z2 = 44 is supported for P(S)Cell SCS 15kHz</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FFS if Z2 larger than above can also be supported based on UE capability (e.g. similar to BDFactorR in Rel16)</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max of (x1(m1)+x2(m1)) + max of y(m2) corresponding to any P(S)Cell slots m1 and m2 can is allowed to be larger than BD limit Z2</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 xml:space="preserve">FFS signalling details on how the limit Z2 is realized </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FFS reference SCS to use when P(S)Cell has higher SCS than sSCell</w:t>
      </w:r>
      <w:r w:rsidRPr="00801660">
        <w:rPr>
          <w:rFonts w:ascii="Times" w:hAnsi="Times"/>
          <w:color w:val="000000" w:themeColor="text1"/>
          <w:sz w:val="16"/>
          <w:szCs w:val="16"/>
          <w:lang w:eastAsia="ja-JP"/>
        </w:rPr>
        <w:t xml:space="preserve"> (if supported)</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 xml:space="preserve">For sSCell scheduling P(S)Cell, the UE is not required to monitor on the active DL BWP with SCS configuration </w:t>
      </w:r>
      <m:oMath>
        <m:r>
          <w:rPr>
            <w:rFonts w:ascii="Cambria Math" w:hAnsi="Cambria Math"/>
            <w:color w:val="000000" w:themeColor="text1"/>
            <w:sz w:val="16"/>
            <w:szCs w:val="16"/>
            <w:lang w:eastAsia="ja-JP"/>
          </w:rPr>
          <m:t>μ</m:t>
        </m:r>
      </m:oMath>
      <w:r w:rsidRPr="00801660">
        <w:rPr>
          <w:rFonts w:ascii="Times" w:hAnsi="Times" w:hint="eastAsia"/>
          <w:color w:val="000000" w:themeColor="text1"/>
          <w:sz w:val="16"/>
          <w:szCs w:val="16"/>
          <w:lang w:eastAsia="ja-JP"/>
        </w:rPr>
        <w:t xml:space="preserve"> of the sSCell more than</w:t>
      </w:r>
      <m:oMath>
        <m:sSubSup>
          <m:sSubSupPr>
            <m:ctrlPr>
              <w:rPr>
                <w:rFonts w:ascii="Cambria Math" w:hAnsi="Cambria Math"/>
                <w:color w:val="000000" w:themeColor="text1"/>
                <w:sz w:val="16"/>
                <w:szCs w:val="16"/>
                <w:lang w:eastAsia="ja-JP"/>
              </w:rPr>
            </m:ctrlPr>
          </m:sSubSupPr>
          <m:e>
            <m:r>
              <w:rPr>
                <w:rFonts w:ascii="Cambria Math" w:hAnsi="Cambria Math"/>
                <w:color w:val="000000" w:themeColor="text1"/>
                <w:sz w:val="16"/>
                <w:szCs w:val="16"/>
                <w:lang w:eastAsia="ja-JP"/>
              </w:rPr>
              <m:t>M</m:t>
            </m:r>
          </m:e>
          <m:sub>
            <m:r>
              <m:rPr>
                <m:nor/>
              </m:rPr>
              <w:rPr>
                <w:rFonts w:ascii="Times" w:hAnsi="Times" w:hint="eastAsia"/>
                <w:color w:val="000000" w:themeColor="text1"/>
                <w:sz w:val="16"/>
                <w:szCs w:val="16"/>
                <w:lang w:eastAsia="ja-JP"/>
              </w:rPr>
              <m:t>PDCCH</m:t>
            </m:r>
          </m:sub>
          <m:sup>
            <m:r>
              <m:rPr>
                <m:nor/>
              </m:rPr>
              <w:rPr>
                <w:rFonts w:ascii="Times" w:hAnsi="Times" w:hint="eastAsia"/>
                <w:color w:val="000000" w:themeColor="text1"/>
                <w:sz w:val="16"/>
                <w:szCs w:val="16"/>
                <w:lang w:eastAsia="ja-JP"/>
              </w:rPr>
              <m:t>max,slot,</m:t>
            </m:r>
            <m:r>
              <w:rPr>
                <w:rFonts w:ascii="Cambria Math" w:hAnsi="Cambria Math"/>
                <w:color w:val="000000" w:themeColor="text1"/>
                <w:sz w:val="16"/>
                <w:szCs w:val="16"/>
                <w:lang w:eastAsia="ja-JP"/>
              </w:rPr>
              <m:t>μ</m:t>
            </m:r>
          </m:sup>
        </m:sSubSup>
      </m:oMath>
      <w:r w:rsidRPr="00801660">
        <w:rPr>
          <w:rFonts w:ascii="Times" w:hAnsi="Times" w:hint="eastAsia"/>
          <w:color w:val="000000" w:themeColor="text1"/>
          <w:sz w:val="16"/>
          <w:szCs w:val="16"/>
          <w:lang w:eastAsia="ja-JP"/>
        </w:rPr>
        <w:t xml:space="preserve"> PDCCH candidates per slot of sSCell.</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lastRenderedPageBreak/>
        <w:t>FFS how limit</w:t>
      </w:r>
      <m:oMath>
        <m:sSubSup>
          <m:sSubSupPr>
            <m:ctrlPr>
              <w:rPr>
                <w:rFonts w:ascii="Cambria Math" w:hAnsi="Cambria Math"/>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sup>
        </m:sSubSup>
      </m:oMath>
      <w:r w:rsidRPr="00801660">
        <w:rPr>
          <w:rFonts w:ascii="Times" w:hAnsi="Times" w:hint="eastAsia"/>
          <w:color w:val="000000" w:themeColor="text1"/>
          <w:sz w:val="16"/>
          <w:szCs w:val="16"/>
          <w:lang w:eastAsia="ja-JP"/>
        </w:rPr>
        <w:t xml:space="preserve"> is computed and applied when CCS from sSCell to P(S)Cell is configured</w:t>
      </w:r>
    </w:p>
    <w:p w:rsidR="00801660" w:rsidRPr="00801660" w:rsidRDefault="00801660" w:rsidP="00801660">
      <w:pPr>
        <w:numPr>
          <w:ilvl w:val="1"/>
          <w:numId w:val="6"/>
        </w:numPr>
        <w:tabs>
          <w:tab w:val="clear" w:pos="1440"/>
          <w:tab w:val="num" w:pos="709"/>
        </w:tabs>
        <w:spacing w:after="0" w:line="240" w:lineRule="auto"/>
        <w:ind w:leftChars="142" w:left="623" w:hangingChars="212" w:hanging="339"/>
        <w:contextualSpacing/>
        <w:rPr>
          <w:rFonts w:ascii="Times" w:hAnsi="Times"/>
          <w:color w:val="000000" w:themeColor="text1"/>
          <w:sz w:val="16"/>
          <w:szCs w:val="16"/>
          <w:lang w:eastAsia="ja-JP"/>
        </w:rPr>
      </w:pPr>
      <w:r w:rsidRPr="00801660">
        <w:rPr>
          <w:rFonts w:ascii="Times" w:eastAsia="Batang" w:hAnsi="Times" w:hint="eastAsia"/>
          <w:color w:val="000000" w:themeColor="text1"/>
          <w:sz w:val="16"/>
          <w:szCs w:val="16"/>
          <w:lang w:eastAsia="zh-CN"/>
        </w:rPr>
        <w:t>Option</w:t>
      </w:r>
      <w:r w:rsidRPr="00801660">
        <w:rPr>
          <w:rFonts w:ascii="Times" w:hAnsi="Times" w:hint="eastAsia"/>
          <w:color w:val="000000" w:themeColor="text1"/>
          <w:sz w:val="16"/>
          <w:szCs w:val="16"/>
          <w:lang w:eastAsia="ja-JP"/>
        </w:rPr>
        <w:t xml:space="preserve"> C</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PDCCH monitoring candidates on P(S)Cell are configured such that max of (x1(m1)+x2(m1)) is less than or equal to Z3</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Z3 is derived by the PDCCH monitoring capability of PCell</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PDCCH monitoring candidates on sSCell are configured such that max of y(m2) is less than or equal to Z4</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Z4 is derived by the PDCCH monitoring capability of sSCell</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FFS details to define Z3 and Z4</w:t>
      </w:r>
      <w:r w:rsidRPr="00801660">
        <w:rPr>
          <w:rFonts w:ascii="Times" w:hAnsi="Times"/>
          <w:color w:val="000000" w:themeColor="text1"/>
          <w:sz w:val="16"/>
          <w:szCs w:val="16"/>
          <w:lang w:eastAsia="ja-JP"/>
        </w:rPr>
        <w:t>, e.g.</w:t>
      </w:r>
    </w:p>
    <w:p w:rsidR="00801660" w:rsidRPr="00801660" w:rsidRDefault="00801660" w:rsidP="00F55C5F">
      <w:pPr>
        <w:numPr>
          <w:ilvl w:val="4"/>
          <w:numId w:val="10"/>
        </w:numPr>
        <w:spacing w:after="0" w:line="240" w:lineRule="auto"/>
        <w:ind w:left="1418"/>
        <w:contextualSpacing/>
        <w:rPr>
          <w:rFonts w:ascii="Times" w:hAnsi="Times"/>
          <w:color w:val="000000" w:themeColor="text1"/>
          <w:sz w:val="16"/>
          <w:szCs w:val="16"/>
          <w:lang w:eastAsia="ja-JP"/>
        </w:rPr>
      </w:pPr>
      <w:r w:rsidRPr="00801660">
        <w:rPr>
          <w:rFonts w:ascii="Times" w:hAnsi="Times"/>
          <w:color w:val="000000" w:themeColor="text1"/>
          <w:sz w:val="16"/>
          <w:szCs w:val="16"/>
          <w:lang w:eastAsia="ja-JP"/>
        </w:rPr>
        <w:t xml:space="preserve">Separate RRC </w:t>
      </w:r>
      <w:bookmarkStart w:id="0" w:name="_GoBack"/>
      <w:bookmarkEnd w:id="0"/>
      <w:r w:rsidRPr="00801660">
        <w:rPr>
          <w:rFonts w:ascii="Times" w:hAnsi="Times"/>
          <w:color w:val="000000" w:themeColor="text1"/>
          <w:sz w:val="16"/>
          <w:szCs w:val="16"/>
          <w:lang w:eastAsia="ja-JP"/>
        </w:rPr>
        <w:t>configured BD limits/scaling factor-based limits for max(x1(m)+x2(m)) and max(y(m))</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 xml:space="preserve">For sSCell scheduling P(S)Cell, the UE is not required to monitor on the active DL BWP with SCS configuration </w:t>
      </w:r>
      <m:oMath>
        <m:r>
          <w:rPr>
            <w:rFonts w:ascii="Cambria Math" w:hAnsi="Cambria Math"/>
            <w:color w:val="000000" w:themeColor="text1"/>
            <w:sz w:val="16"/>
            <w:szCs w:val="16"/>
            <w:lang w:eastAsia="ja-JP"/>
          </w:rPr>
          <m:t>μ</m:t>
        </m:r>
      </m:oMath>
      <w:r w:rsidRPr="00801660">
        <w:rPr>
          <w:rFonts w:ascii="Times" w:hAnsi="Times" w:hint="eastAsia"/>
          <w:color w:val="000000" w:themeColor="text1"/>
          <w:sz w:val="16"/>
          <w:szCs w:val="16"/>
          <w:lang w:eastAsia="ja-JP"/>
        </w:rPr>
        <w:t xml:space="preserve"> of the sSCell more than Z4 PDCCH candidates per slot of sSCell</w:t>
      </w:r>
    </w:p>
    <w:p w:rsidR="00801660" w:rsidRPr="00801660" w:rsidRDefault="00801660" w:rsidP="00801660">
      <w:pPr>
        <w:numPr>
          <w:ilvl w:val="1"/>
          <w:numId w:val="6"/>
        </w:numPr>
        <w:tabs>
          <w:tab w:val="clear" w:pos="1440"/>
          <w:tab w:val="num" w:pos="709"/>
        </w:tabs>
        <w:spacing w:after="0" w:line="240" w:lineRule="auto"/>
        <w:ind w:leftChars="142" w:left="623" w:hangingChars="212" w:hanging="339"/>
        <w:contextualSpacing/>
        <w:rPr>
          <w:rFonts w:ascii="Times" w:hAnsi="Times"/>
          <w:color w:val="000000" w:themeColor="text1"/>
          <w:sz w:val="16"/>
          <w:szCs w:val="16"/>
          <w:lang w:eastAsia="ja-JP"/>
        </w:rPr>
      </w:pPr>
      <w:r w:rsidRPr="00801660">
        <w:rPr>
          <w:rFonts w:ascii="Times" w:eastAsia="Batang" w:hAnsi="Times" w:hint="eastAsia"/>
          <w:color w:val="000000" w:themeColor="text1"/>
          <w:sz w:val="16"/>
          <w:szCs w:val="16"/>
          <w:lang w:eastAsia="zh-CN"/>
        </w:rPr>
        <w:t>Note</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 xml:space="preserve">x1(m) is #BDs for PDCCH CSS(s) candidates monitored on P(S)Cell slot m </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 xml:space="preserve">x2(m) is #BDs for PDCCH USS(s) candidates monitored on P(S)Cell slot m </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y(m) is #BDs for PDCCH USS(s) candidates monitored on sSCell in all sSCell slot(s) that overlap slot m of P(S)Cell</w:t>
      </w:r>
    </w:p>
    <w:p w:rsidR="00801660" w:rsidRPr="00801660" w:rsidRDefault="00801660" w:rsidP="00801660">
      <w:pPr>
        <w:numPr>
          <w:ilvl w:val="3"/>
          <w:numId w:val="10"/>
        </w:numPr>
        <w:spacing w:after="0" w:line="240" w:lineRule="auto"/>
        <w:ind w:leftChars="354" w:left="708" w:firstLine="0"/>
        <w:contextualSpacing/>
        <w:rPr>
          <w:rFonts w:ascii="Times" w:hAnsi="Times"/>
          <w:color w:val="000000" w:themeColor="text1"/>
          <w:sz w:val="16"/>
          <w:szCs w:val="16"/>
          <w:lang w:eastAsia="ja-JP"/>
        </w:rPr>
      </w:pPr>
      <w:r w:rsidRPr="00801660">
        <w:rPr>
          <w:rFonts w:ascii="Times" w:hAnsi="Times" w:hint="eastAsia"/>
          <w:color w:val="000000" w:themeColor="text1"/>
          <w:sz w:val="16"/>
          <w:szCs w:val="16"/>
          <w:lang w:eastAsia="ja-JP"/>
        </w:rPr>
        <w:t>USS(s) =&gt; USS(s) that can schedule PDSCH/PUSCH on P(S)Cell)</w:t>
      </w:r>
    </w:p>
    <w:p w:rsidR="007710B0" w:rsidRPr="00801660" w:rsidRDefault="007D2352">
      <w:pPr>
        <w:spacing w:after="156"/>
        <w:rPr>
          <w:rFonts w:eastAsiaTheme="minorEastAsia"/>
          <w:color w:val="000000" w:themeColor="text1"/>
          <w:lang w:eastAsia="zh-CN"/>
        </w:rPr>
      </w:pPr>
      <w:r w:rsidRPr="00801660">
        <w:rPr>
          <w:rFonts w:eastAsia="宋体"/>
          <w:color w:val="000000" w:themeColor="text1"/>
          <w:lang w:eastAsia="zh-CN"/>
        </w:rPr>
        <w:t>In this contribution, we provide</w:t>
      </w:r>
      <w:r w:rsidRPr="00801660">
        <w:rPr>
          <w:color w:val="000000" w:themeColor="text1"/>
        </w:rPr>
        <w:t xml:space="preserve"> </w:t>
      </w:r>
      <w:r w:rsidRPr="00801660">
        <w:rPr>
          <w:rFonts w:eastAsia="宋体"/>
          <w:color w:val="000000" w:themeColor="text1"/>
          <w:lang w:eastAsia="zh-CN"/>
        </w:rPr>
        <w:t xml:space="preserve">our </w:t>
      </w:r>
      <w:r w:rsidR="006B2C37" w:rsidRPr="00801660">
        <w:rPr>
          <w:rFonts w:eastAsia="宋体"/>
          <w:color w:val="000000" w:themeColor="text1"/>
          <w:lang w:eastAsia="zh-CN"/>
        </w:rPr>
        <w:t xml:space="preserve">further </w:t>
      </w:r>
      <w:r w:rsidRPr="00801660">
        <w:rPr>
          <w:rFonts w:eastAsia="宋体"/>
          <w:color w:val="000000" w:themeColor="text1"/>
          <w:lang w:eastAsia="zh-CN"/>
        </w:rPr>
        <w:t>views on cross-carrier scheduling scheme.</w:t>
      </w:r>
    </w:p>
    <w:p w:rsidR="007710B0" w:rsidRPr="00801660" w:rsidRDefault="007D2352">
      <w:pPr>
        <w:pStyle w:val="1"/>
        <w:rPr>
          <w:rFonts w:eastAsiaTheme="minorEastAsia"/>
          <w:color w:val="000000" w:themeColor="text1"/>
          <w:lang w:eastAsia="zh-CN"/>
        </w:rPr>
      </w:pPr>
      <w:r w:rsidRPr="00801660">
        <w:rPr>
          <w:rFonts w:eastAsiaTheme="minorEastAsia"/>
          <w:color w:val="000000" w:themeColor="text1"/>
          <w:lang w:eastAsia="zh-CN"/>
        </w:rPr>
        <w:t>Discussion</w:t>
      </w:r>
    </w:p>
    <w:p w:rsidR="006B2C37" w:rsidRPr="00801660" w:rsidRDefault="007D2352">
      <w:pPr>
        <w:jc w:val="both"/>
        <w:rPr>
          <w:rFonts w:eastAsiaTheme="minorEastAsia"/>
          <w:color w:val="000000" w:themeColor="text1"/>
          <w:lang w:eastAsia="zh-CN"/>
        </w:rPr>
      </w:pPr>
      <w:r w:rsidRPr="00801660">
        <w:rPr>
          <w:rFonts w:eastAsiaTheme="minorEastAsia"/>
          <w:color w:val="000000" w:themeColor="text1"/>
          <w:lang w:eastAsia="zh-CN"/>
        </w:rPr>
        <w:t>For</w:t>
      </w:r>
      <w:r w:rsidRPr="00801660">
        <w:rPr>
          <w:rFonts w:eastAsiaTheme="minorEastAsia" w:hint="eastAsia"/>
          <w:color w:val="000000" w:themeColor="text1"/>
          <w:lang w:eastAsia="zh-CN"/>
        </w:rPr>
        <w:t xml:space="preserve"> Rel-15/16</w:t>
      </w:r>
      <w:r w:rsidRPr="00801660">
        <w:rPr>
          <w:rFonts w:eastAsiaTheme="minorEastAsia"/>
          <w:color w:val="000000" w:themeColor="text1"/>
          <w:lang w:eastAsia="zh-CN"/>
        </w:rPr>
        <w:t xml:space="preserve"> cross-carrier scheduling, one SCell is scheduled by PCell or another scheduling SCell, an</w:t>
      </w:r>
      <w:r w:rsidR="006B2C37" w:rsidRPr="00801660">
        <w:rPr>
          <w:rFonts w:eastAsiaTheme="minorEastAsia"/>
          <w:color w:val="000000" w:themeColor="text1"/>
          <w:lang w:eastAsia="zh-CN"/>
        </w:rPr>
        <w:t>d the PCell or the scheduling SC</w:t>
      </w:r>
      <w:r w:rsidRPr="00801660">
        <w:rPr>
          <w:rFonts w:eastAsiaTheme="minorEastAsia"/>
          <w:color w:val="000000" w:themeColor="text1"/>
          <w:lang w:eastAsia="zh-CN"/>
        </w:rPr>
        <w:t>ell has to be scheduled by itself. In Rel-17, to support cross-carrier scheduling from a SCell to PCell/PSCell, RAN1 agree</w:t>
      </w:r>
      <w:r w:rsidR="00A907B4" w:rsidRPr="00801660">
        <w:rPr>
          <w:rFonts w:eastAsiaTheme="minorEastAsia"/>
          <w:color w:val="000000" w:themeColor="text1"/>
          <w:lang w:eastAsia="zh-CN"/>
        </w:rPr>
        <w:t>s</w:t>
      </w:r>
      <w:r w:rsidR="006B2C37" w:rsidRPr="00801660">
        <w:rPr>
          <w:rFonts w:eastAsiaTheme="minorEastAsia"/>
          <w:color w:val="000000" w:themeColor="text1"/>
          <w:lang w:eastAsia="zh-CN"/>
        </w:rPr>
        <w:t xml:space="preserve"> </w:t>
      </w:r>
      <w:r w:rsidRPr="00801660">
        <w:rPr>
          <w:rFonts w:eastAsiaTheme="minorEastAsia"/>
          <w:color w:val="000000" w:themeColor="text1"/>
          <w:lang w:eastAsia="zh-CN"/>
        </w:rPr>
        <w:t>that PCell/PSCell can</w:t>
      </w:r>
      <w:r w:rsidR="006B2C37" w:rsidRPr="00801660">
        <w:rPr>
          <w:rFonts w:eastAsiaTheme="minorEastAsia"/>
          <w:color w:val="000000" w:themeColor="text1"/>
          <w:lang w:eastAsia="zh-CN"/>
        </w:rPr>
        <w:t xml:space="preserve"> be scheduled by both itself</w:t>
      </w:r>
      <w:r w:rsidRPr="00801660">
        <w:rPr>
          <w:rFonts w:eastAsiaTheme="minorEastAsia"/>
          <w:color w:val="000000" w:themeColor="text1"/>
          <w:lang w:eastAsia="zh-CN"/>
        </w:rPr>
        <w:t xml:space="preserve"> and the sSCell. </w:t>
      </w:r>
    </w:p>
    <w:p w:rsidR="007710B0" w:rsidRPr="00801660" w:rsidRDefault="007D2352" w:rsidP="00146747">
      <w:pPr>
        <w:pStyle w:val="2"/>
        <w:rPr>
          <w:rFonts w:eastAsiaTheme="minorEastAsia"/>
          <w:lang w:eastAsia="zh-CN"/>
        </w:rPr>
      </w:pPr>
      <w:r w:rsidRPr="00801660">
        <w:t>DCI formats 0_1,1_1,0_2,1_2 scheduling PDSCH/PUSCH on PCell/PSCell in USS set(s)</w:t>
      </w:r>
    </w:p>
    <w:p w:rsidR="00B86DA8" w:rsidRPr="00801660" w:rsidRDefault="001968FD" w:rsidP="008D0127">
      <w:pPr>
        <w:jc w:val="both"/>
        <w:rPr>
          <w:rFonts w:eastAsiaTheme="minorEastAsia"/>
          <w:color w:val="000000" w:themeColor="text1"/>
          <w:lang w:eastAsia="zh-CN"/>
        </w:rPr>
      </w:pPr>
      <w:r w:rsidRPr="00801660">
        <w:rPr>
          <w:rFonts w:eastAsiaTheme="minorEastAsia"/>
          <w:color w:val="000000" w:themeColor="text1"/>
          <w:lang w:eastAsia="zh-CN"/>
        </w:rPr>
        <w:t>It was agreed as work assumption that when CCS from sSCell to PCell/PSCell is configured, UE can be configured to monitor DCI formats 0_1/1_1/0_2/1_2 on PCell USS set(s), and/or on sSCell USS set(s).</w:t>
      </w:r>
      <w:r w:rsidR="00982AD6" w:rsidRPr="00801660">
        <w:rPr>
          <w:rFonts w:eastAsiaTheme="minorEastAsia"/>
          <w:color w:val="000000" w:themeColor="text1"/>
          <w:lang w:eastAsia="zh-CN"/>
        </w:rPr>
        <w:t xml:space="preserve"> </w:t>
      </w:r>
      <w:r w:rsidR="001F63B6" w:rsidRPr="00801660">
        <w:rPr>
          <w:rFonts w:eastAsiaTheme="minorEastAsia"/>
          <w:color w:val="000000" w:themeColor="text1"/>
          <w:lang w:eastAsia="zh-CN"/>
        </w:rPr>
        <w:t>In case</w:t>
      </w:r>
      <w:r w:rsidR="00B86DA8" w:rsidRPr="00801660">
        <w:rPr>
          <w:rFonts w:eastAsiaTheme="minorEastAsia"/>
          <w:color w:val="000000" w:themeColor="text1"/>
          <w:lang w:eastAsia="zh-CN"/>
        </w:rPr>
        <w:t xml:space="preserve"> UE is configured to monitoring USS set</w:t>
      </w:r>
      <w:r w:rsidR="009C6FC3" w:rsidRPr="00801660">
        <w:rPr>
          <w:rFonts w:eastAsiaTheme="minorEastAsia"/>
          <w:color w:val="000000" w:themeColor="text1"/>
          <w:lang w:eastAsia="zh-CN"/>
        </w:rPr>
        <w:t>(s)</w:t>
      </w:r>
      <w:r w:rsidR="00B86DA8" w:rsidRPr="00801660">
        <w:rPr>
          <w:rFonts w:eastAsiaTheme="minorEastAsia"/>
          <w:color w:val="000000" w:themeColor="text1"/>
          <w:lang w:eastAsia="zh-CN"/>
        </w:rPr>
        <w:t xml:space="preserve"> on both PCell and sSCell, </w:t>
      </w:r>
      <w:r w:rsidR="001F63B6" w:rsidRPr="00801660">
        <w:rPr>
          <w:rFonts w:eastAsiaTheme="minorEastAsia"/>
          <w:color w:val="000000" w:themeColor="text1"/>
          <w:lang w:eastAsia="zh-CN"/>
        </w:rPr>
        <w:t xml:space="preserve">it needs more discussion </w:t>
      </w:r>
      <w:r w:rsidR="00B86DA8" w:rsidRPr="00801660">
        <w:rPr>
          <w:rFonts w:eastAsiaTheme="minorEastAsia"/>
          <w:color w:val="000000" w:themeColor="text1"/>
          <w:lang w:eastAsia="zh-CN"/>
        </w:rPr>
        <w:t xml:space="preserve">whether to support </w:t>
      </w:r>
      <w:r w:rsidR="006B2C37" w:rsidRPr="00801660">
        <w:rPr>
          <w:rFonts w:eastAsiaTheme="minorEastAsia"/>
          <w:color w:val="000000" w:themeColor="text1"/>
          <w:lang w:eastAsia="zh-CN"/>
        </w:rPr>
        <w:t xml:space="preserve">PDCCH monitoring </w:t>
      </w:r>
      <w:r w:rsidR="00B86DA8" w:rsidRPr="00801660">
        <w:rPr>
          <w:rFonts w:eastAsiaTheme="minorEastAsia"/>
          <w:color w:val="000000" w:themeColor="text1"/>
          <w:lang w:eastAsia="zh-CN"/>
        </w:rPr>
        <w:t xml:space="preserve">on PCell and sSCell </w:t>
      </w:r>
      <w:r w:rsidR="001F63B6" w:rsidRPr="00801660">
        <w:rPr>
          <w:rFonts w:eastAsiaTheme="minorEastAsia"/>
          <w:color w:val="000000" w:themeColor="text1"/>
          <w:lang w:eastAsia="zh-CN"/>
        </w:rPr>
        <w:t>simultaneously</w:t>
      </w:r>
      <w:r w:rsidR="00B86DA8" w:rsidRPr="00801660">
        <w:rPr>
          <w:rFonts w:eastAsiaTheme="minorEastAsia"/>
          <w:color w:val="000000" w:themeColor="text1"/>
          <w:lang w:eastAsia="zh-CN"/>
        </w:rPr>
        <w:t>.</w:t>
      </w:r>
    </w:p>
    <w:p w:rsidR="008D0127" w:rsidRPr="00801660" w:rsidRDefault="00B86DA8" w:rsidP="008D0127">
      <w:pPr>
        <w:jc w:val="both"/>
        <w:rPr>
          <w:rFonts w:eastAsiaTheme="minorEastAsia"/>
          <w:color w:val="000000" w:themeColor="text1"/>
          <w:lang w:eastAsia="zh-CN"/>
        </w:rPr>
      </w:pPr>
      <w:r w:rsidRPr="00801660">
        <w:rPr>
          <w:rFonts w:eastAsiaTheme="minorEastAsia"/>
          <w:color w:val="000000" w:themeColor="text1"/>
          <w:lang w:eastAsia="zh-CN"/>
        </w:rPr>
        <w:t>In R15/R16, t</w:t>
      </w:r>
      <w:r w:rsidR="006B00BE" w:rsidRPr="00801660">
        <w:rPr>
          <w:rFonts w:eastAsiaTheme="minorEastAsia"/>
          <w:color w:val="000000" w:themeColor="text1"/>
          <w:lang w:eastAsia="zh-CN"/>
        </w:rPr>
        <w:t xml:space="preserve">here is only one scheduling cell for each scheduled cell, </w:t>
      </w:r>
      <w:r w:rsidR="001F63B6" w:rsidRPr="00801660">
        <w:rPr>
          <w:rFonts w:eastAsiaTheme="minorEastAsia"/>
          <w:color w:val="000000" w:themeColor="text1"/>
          <w:lang w:eastAsia="zh-CN"/>
        </w:rPr>
        <w:t xml:space="preserve">and </w:t>
      </w:r>
      <w:r w:rsidR="006B00BE" w:rsidRPr="00801660">
        <w:rPr>
          <w:rFonts w:eastAsiaTheme="minorEastAsia"/>
          <w:color w:val="000000" w:themeColor="text1"/>
          <w:lang w:eastAsia="zh-CN"/>
        </w:rPr>
        <w:t xml:space="preserve">USS </w:t>
      </w:r>
      <w:r w:rsidR="009C6FC3" w:rsidRPr="00801660">
        <w:rPr>
          <w:rFonts w:eastAsiaTheme="minorEastAsia"/>
          <w:color w:val="000000" w:themeColor="text1"/>
          <w:lang w:eastAsia="zh-CN"/>
        </w:rPr>
        <w:t xml:space="preserve">set(s) </w:t>
      </w:r>
      <w:r w:rsidR="006B00BE" w:rsidRPr="00801660">
        <w:rPr>
          <w:rFonts w:eastAsiaTheme="minorEastAsia"/>
          <w:color w:val="000000" w:themeColor="text1"/>
          <w:lang w:eastAsia="zh-CN"/>
        </w:rPr>
        <w:t xml:space="preserve">on the scheduling cell are monitored for </w:t>
      </w:r>
      <w:r w:rsidR="007E37D0" w:rsidRPr="00801660">
        <w:rPr>
          <w:rFonts w:eastAsiaTheme="minorEastAsia"/>
          <w:color w:val="000000" w:themeColor="text1"/>
          <w:lang w:eastAsia="zh-CN"/>
        </w:rPr>
        <w:t xml:space="preserve">associated </w:t>
      </w:r>
      <w:r w:rsidR="006B00BE" w:rsidRPr="00801660">
        <w:rPr>
          <w:rFonts w:eastAsiaTheme="minorEastAsia"/>
          <w:color w:val="000000" w:themeColor="text1"/>
          <w:lang w:eastAsia="zh-CN"/>
        </w:rPr>
        <w:t>scheduled cell</w:t>
      </w:r>
      <w:r w:rsidR="007E37D0" w:rsidRPr="00801660">
        <w:rPr>
          <w:rFonts w:eastAsiaTheme="minorEastAsia"/>
          <w:color w:val="000000" w:themeColor="text1"/>
          <w:lang w:eastAsia="zh-CN"/>
        </w:rPr>
        <w:t>(s)</w:t>
      </w:r>
      <w:r w:rsidR="006B00BE" w:rsidRPr="00801660">
        <w:rPr>
          <w:rFonts w:eastAsiaTheme="minorEastAsia"/>
          <w:color w:val="000000" w:themeColor="text1"/>
          <w:lang w:eastAsia="zh-CN"/>
        </w:rPr>
        <w:t>. If CCS is configured, there are two scheduling cell</w:t>
      </w:r>
      <w:r w:rsidR="001F63B6" w:rsidRPr="00801660">
        <w:rPr>
          <w:rFonts w:eastAsiaTheme="minorEastAsia"/>
          <w:color w:val="000000" w:themeColor="text1"/>
          <w:lang w:eastAsia="zh-CN"/>
        </w:rPr>
        <w:t>s</w:t>
      </w:r>
      <w:r w:rsidR="006B00BE" w:rsidRPr="00801660">
        <w:rPr>
          <w:rFonts w:eastAsiaTheme="minorEastAsia"/>
          <w:color w:val="000000" w:themeColor="text1"/>
          <w:lang w:eastAsia="zh-CN"/>
        </w:rPr>
        <w:t xml:space="preserve"> for PCell</w:t>
      </w:r>
      <w:r w:rsidR="00A907B4" w:rsidRPr="00801660">
        <w:rPr>
          <w:rFonts w:eastAsiaTheme="minorEastAsia"/>
          <w:color w:val="000000" w:themeColor="text1"/>
          <w:lang w:eastAsia="zh-CN"/>
        </w:rPr>
        <w:t>, different</w:t>
      </w:r>
      <w:r w:rsidR="001F63B6" w:rsidRPr="00801660">
        <w:rPr>
          <w:rFonts w:eastAsiaTheme="minorEastAsia"/>
          <w:color w:val="000000" w:themeColor="text1"/>
          <w:lang w:eastAsia="zh-CN"/>
        </w:rPr>
        <w:t>ly from</w:t>
      </w:r>
      <w:r w:rsidR="00A907B4" w:rsidRPr="00801660">
        <w:rPr>
          <w:rFonts w:eastAsiaTheme="minorEastAsia"/>
          <w:color w:val="000000" w:themeColor="text1"/>
          <w:lang w:eastAsia="zh-CN"/>
        </w:rPr>
        <w:t xml:space="preserve"> legacy case</w:t>
      </w:r>
      <w:r w:rsidR="006B00BE" w:rsidRPr="00801660">
        <w:rPr>
          <w:rFonts w:eastAsiaTheme="minorEastAsia"/>
          <w:color w:val="000000" w:themeColor="text1"/>
          <w:lang w:eastAsia="zh-CN"/>
        </w:rPr>
        <w:t xml:space="preserve">. </w:t>
      </w:r>
      <w:r w:rsidR="001F63B6" w:rsidRPr="00801660">
        <w:rPr>
          <w:rFonts w:eastAsiaTheme="minorEastAsia"/>
          <w:color w:val="000000" w:themeColor="text1"/>
          <w:lang w:eastAsia="zh-CN"/>
        </w:rPr>
        <w:t>It causes high complexity to monitor</w:t>
      </w:r>
      <w:r w:rsidR="006B00BE" w:rsidRPr="00801660">
        <w:rPr>
          <w:rFonts w:eastAsiaTheme="minorEastAsia"/>
          <w:color w:val="000000" w:themeColor="text1"/>
          <w:lang w:eastAsia="zh-CN"/>
        </w:rPr>
        <w:t xml:space="preserve"> USS </w:t>
      </w:r>
      <w:r w:rsidR="009C6FC3" w:rsidRPr="00801660">
        <w:rPr>
          <w:rFonts w:eastAsiaTheme="minorEastAsia"/>
          <w:color w:val="000000" w:themeColor="text1"/>
          <w:lang w:eastAsia="zh-CN"/>
        </w:rPr>
        <w:t xml:space="preserve">set(s) </w:t>
      </w:r>
      <w:r w:rsidR="006B00BE" w:rsidRPr="00801660">
        <w:rPr>
          <w:rFonts w:eastAsiaTheme="minorEastAsia"/>
          <w:color w:val="000000" w:themeColor="text1"/>
          <w:lang w:eastAsia="zh-CN"/>
        </w:rPr>
        <w:t xml:space="preserve">on </w:t>
      </w:r>
      <w:r w:rsidR="001F63B6" w:rsidRPr="00801660">
        <w:rPr>
          <w:rFonts w:eastAsiaTheme="minorEastAsia"/>
          <w:color w:val="000000" w:themeColor="text1"/>
          <w:lang w:eastAsia="zh-CN"/>
        </w:rPr>
        <w:t xml:space="preserve">both </w:t>
      </w:r>
      <w:r w:rsidR="006B00BE" w:rsidRPr="00801660">
        <w:rPr>
          <w:rFonts w:eastAsiaTheme="minorEastAsia"/>
          <w:color w:val="000000" w:themeColor="text1"/>
          <w:lang w:eastAsia="zh-CN"/>
        </w:rPr>
        <w:t xml:space="preserve">PCell and sSCell simultaneously. </w:t>
      </w:r>
      <w:r w:rsidR="00B937D7" w:rsidRPr="00801660">
        <w:rPr>
          <w:rFonts w:eastAsiaTheme="minorEastAsia"/>
          <w:color w:val="000000" w:themeColor="text1"/>
          <w:lang w:eastAsia="zh-CN"/>
        </w:rPr>
        <w:t xml:space="preserve">If USS </w:t>
      </w:r>
      <w:r w:rsidR="009C6FC3" w:rsidRPr="00801660">
        <w:rPr>
          <w:rFonts w:eastAsiaTheme="minorEastAsia"/>
          <w:color w:val="000000" w:themeColor="text1"/>
          <w:lang w:eastAsia="zh-CN"/>
        </w:rPr>
        <w:t xml:space="preserve">set(s) </w:t>
      </w:r>
      <w:r w:rsidR="001F63B6" w:rsidRPr="00801660">
        <w:rPr>
          <w:rFonts w:eastAsiaTheme="minorEastAsia"/>
          <w:color w:val="000000" w:themeColor="text1"/>
          <w:lang w:eastAsia="zh-CN"/>
        </w:rPr>
        <w:t xml:space="preserve">are available </w:t>
      </w:r>
      <w:r w:rsidR="00B937D7" w:rsidRPr="00801660">
        <w:rPr>
          <w:rFonts w:eastAsiaTheme="minorEastAsia"/>
          <w:color w:val="000000" w:themeColor="text1"/>
          <w:lang w:eastAsia="zh-CN"/>
        </w:rPr>
        <w:t xml:space="preserve">on only one scheduling cell </w:t>
      </w:r>
      <w:r w:rsidR="00A907B4" w:rsidRPr="00801660">
        <w:rPr>
          <w:rFonts w:eastAsiaTheme="minorEastAsia"/>
          <w:color w:val="000000" w:themeColor="text1"/>
          <w:lang w:eastAsia="zh-CN"/>
        </w:rPr>
        <w:t>in a slot</w:t>
      </w:r>
      <w:r w:rsidR="004358C1" w:rsidRPr="00801660">
        <w:rPr>
          <w:rFonts w:eastAsiaTheme="minorEastAsia"/>
          <w:color w:val="000000" w:themeColor="text1"/>
          <w:lang w:eastAsia="zh-CN"/>
        </w:rPr>
        <w:t xml:space="preserve">, the complexity for </w:t>
      </w:r>
      <w:r w:rsidR="001F63B6" w:rsidRPr="00801660">
        <w:rPr>
          <w:rFonts w:eastAsiaTheme="minorEastAsia"/>
          <w:color w:val="000000" w:themeColor="text1"/>
          <w:lang w:eastAsia="zh-CN"/>
        </w:rPr>
        <w:t>PDCCH monitoring is similar to</w:t>
      </w:r>
      <w:r w:rsidR="004358C1" w:rsidRPr="00801660">
        <w:rPr>
          <w:rFonts w:eastAsiaTheme="minorEastAsia"/>
          <w:color w:val="000000" w:themeColor="text1"/>
          <w:lang w:eastAsia="zh-CN"/>
        </w:rPr>
        <w:t xml:space="preserve"> </w:t>
      </w:r>
      <w:r w:rsidR="00A907B4" w:rsidRPr="00801660">
        <w:rPr>
          <w:rFonts w:eastAsiaTheme="minorEastAsia"/>
          <w:color w:val="000000" w:themeColor="text1"/>
          <w:lang w:eastAsia="zh-CN"/>
        </w:rPr>
        <w:t>legacy case</w:t>
      </w:r>
      <w:r w:rsidR="001F63B6" w:rsidRPr="00801660">
        <w:rPr>
          <w:rFonts w:eastAsiaTheme="minorEastAsia"/>
          <w:color w:val="000000" w:themeColor="text1"/>
          <w:lang w:eastAsia="zh-CN"/>
        </w:rPr>
        <w:t>. The USS availability</w:t>
      </w:r>
      <w:r w:rsidR="004358C1" w:rsidRPr="00801660">
        <w:rPr>
          <w:rFonts w:eastAsiaTheme="minorEastAsia"/>
          <w:color w:val="000000" w:themeColor="text1"/>
          <w:lang w:eastAsia="zh-CN"/>
        </w:rPr>
        <w:t xml:space="preserve"> can be indicated by RRC signaling or determined</w:t>
      </w:r>
      <w:r w:rsidR="001F63B6" w:rsidRPr="00801660">
        <w:rPr>
          <w:rFonts w:eastAsiaTheme="minorEastAsia"/>
          <w:color w:val="000000" w:themeColor="text1"/>
          <w:lang w:eastAsia="zh-CN"/>
        </w:rPr>
        <w:t xml:space="preserve"> dynamically. For </w:t>
      </w:r>
      <w:r w:rsidR="004358C1" w:rsidRPr="00801660">
        <w:rPr>
          <w:rFonts w:eastAsiaTheme="minorEastAsia"/>
          <w:color w:val="000000" w:themeColor="text1"/>
          <w:lang w:eastAsia="zh-CN"/>
        </w:rPr>
        <w:t>example, RRC signali</w:t>
      </w:r>
      <w:r w:rsidR="001F63B6" w:rsidRPr="00801660">
        <w:rPr>
          <w:rFonts w:eastAsiaTheme="minorEastAsia"/>
          <w:color w:val="000000" w:themeColor="text1"/>
          <w:lang w:eastAsia="zh-CN"/>
        </w:rPr>
        <w:t>ng indicates PCell to be</w:t>
      </w:r>
      <w:r w:rsidR="004358C1" w:rsidRPr="00801660">
        <w:rPr>
          <w:rFonts w:eastAsiaTheme="minorEastAsia"/>
          <w:color w:val="000000" w:themeColor="text1"/>
          <w:lang w:eastAsia="zh-CN"/>
        </w:rPr>
        <w:t xml:space="preserve"> the monitored cell, </w:t>
      </w:r>
      <w:r w:rsidR="001F63B6" w:rsidRPr="00801660">
        <w:rPr>
          <w:rFonts w:eastAsiaTheme="minorEastAsia"/>
          <w:color w:val="000000" w:themeColor="text1"/>
          <w:lang w:eastAsia="zh-CN"/>
        </w:rPr>
        <w:t xml:space="preserve">and </w:t>
      </w:r>
      <w:r w:rsidR="004358C1" w:rsidRPr="00801660">
        <w:rPr>
          <w:rFonts w:eastAsiaTheme="minorEastAsia"/>
          <w:color w:val="000000" w:themeColor="text1"/>
          <w:lang w:eastAsia="zh-CN"/>
        </w:rPr>
        <w:t xml:space="preserve">UE will monitor USS </w:t>
      </w:r>
      <w:r w:rsidR="009C6FC3" w:rsidRPr="00801660">
        <w:rPr>
          <w:rFonts w:eastAsiaTheme="minorEastAsia"/>
          <w:color w:val="000000" w:themeColor="text1"/>
          <w:lang w:eastAsia="zh-CN"/>
        </w:rPr>
        <w:t xml:space="preserve">set(s) </w:t>
      </w:r>
      <w:r w:rsidR="001F63B6" w:rsidRPr="00801660">
        <w:rPr>
          <w:rFonts w:eastAsiaTheme="minorEastAsia"/>
          <w:color w:val="000000" w:themeColor="text1"/>
          <w:lang w:eastAsia="zh-CN"/>
        </w:rPr>
        <w:t>only on PCell until this configuration is changed by another RRC signaling</w:t>
      </w:r>
      <w:r w:rsidR="004358C1" w:rsidRPr="00801660">
        <w:rPr>
          <w:rFonts w:eastAsiaTheme="minorEastAsia"/>
          <w:color w:val="000000" w:themeColor="text1"/>
          <w:lang w:eastAsia="zh-CN"/>
        </w:rPr>
        <w:t xml:space="preserve">. </w:t>
      </w:r>
      <w:r w:rsidR="001F63B6" w:rsidRPr="00801660">
        <w:rPr>
          <w:rFonts w:eastAsiaTheme="minorEastAsia"/>
          <w:color w:val="000000" w:themeColor="text1"/>
          <w:lang w:eastAsia="zh-CN"/>
        </w:rPr>
        <w:t>As a</w:t>
      </w:r>
      <w:r w:rsidR="004358C1" w:rsidRPr="00801660">
        <w:rPr>
          <w:rFonts w:eastAsiaTheme="minorEastAsia"/>
          <w:color w:val="000000" w:themeColor="text1"/>
          <w:lang w:eastAsia="zh-CN"/>
        </w:rPr>
        <w:t xml:space="preserve">nother example, if there are USS </w:t>
      </w:r>
      <w:r w:rsidR="009C6FC3" w:rsidRPr="00801660">
        <w:rPr>
          <w:rFonts w:eastAsiaTheme="minorEastAsia"/>
          <w:color w:val="000000" w:themeColor="text1"/>
          <w:lang w:eastAsia="zh-CN"/>
        </w:rPr>
        <w:t xml:space="preserve">set(s) </w:t>
      </w:r>
      <w:r w:rsidR="004358C1" w:rsidRPr="00801660">
        <w:rPr>
          <w:rFonts w:eastAsiaTheme="minorEastAsia"/>
          <w:color w:val="000000" w:themeColor="text1"/>
          <w:lang w:eastAsia="zh-CN"/>
        </w:rPr>
        <w:t xml:space="preserve">configured on both PCell and sSCell in slot n, the available cell </w:t>
      </w:r>
      <w:r w:rsidR="00A907B4" w:rsidRPr="00801660">
        <w:rPr>
          <w:rFonts w:eastAsiaTheme="minorEastAsia"/>
          <w:color w:val="000000" w:themeColor="text1"/>
          <w:lang w:eastAsia="zh-CN"/>
        </w:rPr>
        <w:t xml:space="preserve">for USS monitoring </w:t>
      </w:r>
      <w:r w:rsidR="004358C1" w:rsidRPr="00801660">
        <w:rPr>
          <w:rFonts w:eastAsiaTheme="minorEastAsia"/>
          <w:color w:val="000000" w:themeColor="text1"/>
          <w:lang w:eastAsia="zh-CN"/>
        </w:rPr>
        <w:t xml:space="preserve">is </w:t>
      </w:r>
      <w:r w:rsidR="00A907B4" w:rsidRPr="00801660">
        <w:rPr>
          <w:rFonts w:eastAsiaTheme="minorEastAsia"/>
          <w:color w:val="000000" w:themeColor="text1"/>
          <w:lang w:eastAsia="zh-CN"/>
        </w:rPr>
        <w:t>sS</w:t>
      </w:r>
      <w:r w:rsidR="00A760DD" w:rsidRPr="00801660">
        <w:rPr>
          <w:rFonts w:eastAsiaTheme="minorEastAsia"/>
          <w:color w:val="000000" w:themeColor="text1"/>
          <w:lang w:eastAsia="zh-CN"/>
        </w:rPr>
        <w:t>Cell; o</w:t>
      </w:r>
      <w:r w:rsidR="004358C1" w:rsidRPr="00801660">
        <w:rPr>
          <w:rFonts w:eastAsiaTheme="minorEastAsia"/>
          <w:color w:val="000000" w:themeColor="text1"/>
          <w:lang w:eastAsia="zh-CN"/>
        </w:rPr>
        <w:t xml:space="preserve">therwise, the available cell is the cell </w:t>
      </w:r>
      <w:r w:rsidR="00A760DD" w:rsidRPr="00801660">
        <w:rPr>
          <w:rFonts w:eastAsiaTheme="minorEastAsia"/>
          <w:color w:val="000000" w:themeColor="text1"/>
          <w:lang w:eastAsia="zh-CN"/>
        </w:rPr>
        <w:t xml:space="preserve">in </w:t>
      </w:r>
      <w:r w:rsidR="004358C1" w:rsidRPr="00801660">
        <w:rPr>
          <w:rFonts w:eastAsiaTheme="minorEastAsia"/>
          <w:color w:val="000000" w:themeColor="text1"/>
          <w:lang w:eastAsia="zh-CN"/>
        </w:rPr>
        <w:t xml:space="preserve">which USS </w:t>
      </w:r>
      <w:r w:rsidR="009C6FC3" w:rsidRPr="00801660">
        <w:rPr>
          <w:rFonts w:eastAsiaTheme="minorEastAsia"/>
          <w:color w:val="000000" w:themeColor="text1"/>
          <w:lang w:eastAsia="zh-CN"/>
        </w:rPr>
        <w:t xml:space="preserve">set(s) </w:t>
      </w:r>
      <w:r w:rsidR="004358C1" w:rsidRPr="00801660">
        <w:rPr>
          <w:rFonts w:eastAsiaTheme="minorEastAsia"/>
          <w:color w:val="000000" w:themeColor="text1"/>
          <w:lang w:eastAsia="zh-CN"/>
        </w:rPr>
        <w:t xml:space="preserve">located. In this way, </w:t>
      </w:r>
      <w:r w:rsidR="00F851F7" w:rsidRPr="00801660">
        <w:rPr>
          <w:rFonts w:eastAsiaTheme="minorEastAsia"/>
          <w:color w:val="000000" w:themeColor="text1"/>
          <w:lang w:eastAsia="zh-CN"/>
        </w:rPr>
        <w:t xml:space="preserve">USS </w:t>
      </w:r>
      <w:r w:rsidR="009C6FC3" w:rsidRPr="00801660">
        <w:rPr>
          <w:rFonts w:eastAsiaTheme="minorEastAsia"/>
          <w:color w:val="000000" w:themeColor="text1"/>
          <w:lang w:eastAsia="zh-CN"/>
        </w:rPr>
        <w:t xml:space="preserve">set(s) </w:t>
      </w:r>
      <w:r w:rsidR="00F851F7" w:rsidRPr="00801660">
        <w:rPr>
          <w:rFonts w:eastAsiaTheme="minorEastAsia"/>
          <w:color w:val="000000" w:themeColor="text1"/>
          <w:lang w:eastAsia="zh-CN"/>
        </w:rPr>
        <w:t>are configured on both PCell and sSCell to ensure the scheduling opportunities and flexibility with no complexity increased.</w:t>
      </w:r>
      <w:r w:rsidR="00016D3F" w:rsidRPr="00801660">
        <w:rPr>
          <w:rFonts w:eastAsiaTheme="minorEastAsia"/>
          <w:color w:val="000000" w:themeColor="text1"/>
          <w:lang w:eastAsia="zh-CN"/>
        </w:rPr>
        <w:t xml:space="preserve"> </w:t>
      </w:r>
    </w:p>
    <w:p w:rsidR="008D0127" w:rsidRPr="00801660" w:rsidRDefault="008D0127" w:rsidP="008D0127">
      <w:pPr>
        <w:jc w:val="both"/>
        <w:rPr>
          <w:rFonts w:eastAsiaTheme="minorEastAsia"/>
          <w:b/>
          <w:i/>
          <w:color w:val="000000" w:themeColor="text1"/>
          <w:lang w:eastAsia="zh-CN"/>
        </w:rPr>
      </w:pPr>
      <w:r w:rsidRPr="00801660">
        <w:rPr>
          <w:rFonts w:eastAsiaTheme="minorEastAsia"/>
          <w:b/>
          <w:i/>
          <w:color w:val="000000" w:themeColor="text1"/>
          <w:lang w:eastAsia="zh-CN"/>
        </w:rPr>
        <w:t>Proposal 1:</w:t>
      </w:r>
      <w:r w:rsidR="00F851F7" w:rsidRPr="00801660">
        <w:rPr>
          <w:rFonts w:eastAsiaTheme="minorEastAsia"/>
          <w:b/>
          <w:i/>
          <w:color w:val="000000" w:themeColor="text1"/>
          <w:lang w:eastAsia="zh-CN"/>
        </w:rPr>
        <w:t xml:space="preserve"> USS </w:t>
      </w:r>
      <w:r w:rsidR="009C6FC3" w:rsidRPr="00801660">
        <w:rPr>
          <w:rFonts w:eastAsiaTheme="minorEastAsia"/>
          <w:b/>
          <w:i/>
          <w:color w:val="000000" w:themeColor="text1"/>
          <w:lang w:eastAsia="zh-CN"/>
        </w:rPr>
        <w:t xml:space="preserve">set(s) </w:t>
      </w:r>
      <w:r w:rsidR="00F851F7" w:rsidRPr="00801660">
        <w:rPr>
          <w:rFonts w:eastAsiaTheme="minorEastAsia"/>
          <w:b/>
          <w:i/>
          <w:color w:val="000000" w:themeColor="text1"/>
          <w:lang w:eastAsia="zh-CN"/>
        </w:rPr>
        <w:t>can be configured on both PCell and sSCell</w:t>
      </w:r>
      <w:r w:rsidR="00A760DD" w:rsidRPr="00801660">
        <w:rPr>
          <w:rFonts w:eastAsiaTheme="minorEastAsia"/>
          <w:b/>
          <w:i/>
          <w:color w:val="000000" w:themeColor="text1"/>
          <w:lang w:eastAsia="zh-CN"/>
        </w:rPr>
        <w:t xml:space="preserve">; however, </w:t>
      </w:r>
      <w:r w:rsidRPr="00801660">
        <w:rPr>
          <w:rFonts w:eastAsiaTheme="minorEastAsia"/>
          <w:b/>
          <w:i/>
          <w:color w:val="000000" w:themeColor="text1"/>
          <w:lang w:eastAsia="zh-CN"/>
        </w:rPr>
        <w:t xml:space="preserve">UE </w:t>
      </w:r>
      <w:r w:rsidR="00A760DD" w:rsidRPr="00801660">
        <w:rPr>
          <w:rFonts w:eastAsiaTheme="minorEastAsia"/>
          <w:b/>
          <w:i/>
          <w:color w:val="000000" w:themeColor="text1"/>
          <w:lang w:eastAsia="zh-CN"/>
        </w:rPr>
        <w:t>does</w:t>
      </w:r>
      <w:r w:rsidR="00D8264A" w:rsidRPr="00801660">
        <w:rPr>
          <w:rFonts w:eastAsiaTheme="minorEastAsia"/>
          <w:b/>
          <w:i/>
          <w:color w:val="000000" w:themeColor="text1"/>
          <w:lang w:eastAsia="zh-CN"/>
        </w:rPr>
        <w:t xml:space="preserve"> not </w:t>
      </w:r>
      <w:r w:rsidRPr="00801660">
        <w:rPr>
          <w:rFonts w:eastAsiaTheme="minorEastAsia"/>
          <w:b/>
          <w:i/>
          <w:color w:val="000000" w:themeColor="text1"/>
          <w:lang w:eastAsia="zh-CN"/>
        </w:rPr>
        <w:t xml:space="preserve">monitor DCI formats 0_1,1_1,0_2,1_2 on PCell USS set(s) and sSCell USS </w:t>
      </w:r>
      <w:r w:rsidR="009C6FC3" w:rsidRPr="00801660">
        <w:rPr>
          <w:rFonts w:eastAsiaTheme="minorEastAsia"/>
          <w:b/>
          <w:i/>
          <w:color w:val="000000" w:themeColor="text1"/>
          <w:lang w:eastAsia="zh-CN"/>
        </w:rPr>
        <w:t xml:space="preserve">set(s) </w:t>
      </w:r>
      <w:r w:rsidRPr="00801660">
        <w:rPr>
          <w:rFonts w:eastAsiaTheme="minorEastAsia"/>
          <w:b/>
          <w:i/>
          <w:color w:val="000000" w:themeColor="text1"/>
          <w:lang w:eastAsia="zh-CN"/>
        </w:rPr>
        <w:t>simultaneously</w:t>
      </w:r>
      <w:r w:rsidR="00016D3F" w:rsidRPr="00801660">
        <w:rPr>
          <w:rFonts w:eastAsiaTheme="minorEastAsia"/>
          <w:b/>
          <w:i/>
          <w:color w:val="000000" w:themeColor="text1"/>
          <w:lang w:eastAsia="zh-CN"/>
        </w:rPr>
        <w:t>(Alt.2-</w:t>
      </w:r>
      <w:r w:rsidR="00D8264A" w:rsidRPr="00801660">
        <w:rPr>
          <w:rFonts w:eastAsiaTheme="minorEastAsia"/>
          <w:b/>
          <w:i/>
          <w:color w:val="000000" w:themeColor="text1"/>
          <w:lang w:eastAsia="zh-CN"/>
        </w:rPr>
        <w:t>2</w:t>
      </w:r>
      <w:r w:rsidR="00016D3F" w:rsidRPr="00801660">
        <w:rPr>
          <w:rFonts w:eastAsiaTheme="minorEastAsia"/>
          <w:b/>
          <w:i/>
          <w:color w:val="000000" w:themeColor="text1"/>
          <w:lang w:eastAsia="zh-CN"/>
        </w:rPr>
        <w:t>)</w:t>
      </w:r>
      <w:r w:rsidR="00B8646F" w:rsidRPr="00801660">
        <w:rPr>
          <w:rFonts w:eastAsiaTheme="minorEastAsia"/>
          <w:b/>
          <w:i/>
          <w:color w:val="000000" w:themeColor="text1"/>
          <w:lang w:eastAsia="zh-CN"/>
        </w:rPr>
        <w:t>.</w:t>
      </w:r>
    </w:p>
    <w:p w:rsidR="007710B0" w:rsidRPr="00801660" w:rsidRDefault="007D2352" w:rsidP="00146747">
      <w:pPr>
        <w:pStyle w:val="2"/>
        <w:rPr>
          <w:lang w:eastAsia="zh-CN"/>
        </w:rPr>
      </w:pPr>
      <w:r w:rsidRPr="00801660">
        <w:rPr>
          <w:lang w:eastAsia="zh-CN"/>
        </w:rPr>
        <w:lastRenderedPageBreak/>
        <w:t>PDCCH monitoring capability</w:t>
      </w:r>
    </w:p>
    <w:p w:rsidR="00A7074A" w:rsidRDefault="00A7074A">
      <w:pPr>
        <w:rPr>
          <w:rFonts w:eastAsiaTheme="minorEastAsia"/>
          <w:color w:val="000000" w:themeColor="text1"/>
          <w:lang w:eastAsia="zh-CN"/>
        </w:rPr>
      </w:pPr>
      <w:r w:rsidRPr="00801660">
        <w:rPr>
          <w:rFonts w:eastAsiaTheme="minorEastAsia"/>
          <w:color w:val="000000" w:themeColor="text1"/>
          <w:lang w:eastAsia="zh-CN"/>
        </w:rPr>
        <w:t>In RAN1 #104bis-e, there were 3 options of BD/CCE budget calculation methods discussed. The following table shows the impact of each option for different monitoring schemes.</w:t>
      </w:r>
    </w:p>
    <w:tbl>
      <w:tblPr>
        <w:tblStyle w:val="af4"/>
        <w:tblW w:w="0" w:type="auto"/>
        <w:tblInd w:w="-5" w:type="dxa"/>
        <w:tblLook w:val="04A0" w:firstRow="1" w:lastRow="0" w:firstColumn="1" w:lastColumn="0" w:noHBand="0" w:noVBand="1"/>
      </w:tblPr>
      <w:tblGrid>
        <w:gridCol w:w="2466"/>
        <w:gridCol w:w="3139"/>
        <w:gridCol w:w="2081"/>
        <w:gridCol w:w="2281"/>
      </w:tblGrid>
      <w:tr w:rsidR="0018182B" w:rsidRPr="00801660" w:rsidTr="007D6E4D">
        <w:tc>
          <w:tcPr>
            <w:tcW w:w="2466" w:type="dxa"/>
          </w:tcPr>
          <w:p w:rsidR="00A7074A" w:rsidRPr="007D6E4D" w:rsidRDefault="00A7074A" w:rsidP="00C3332F">
            <w:pPr>
              <w:rPr>
                <w:rFonts w:eastAsiaTheme="minorEastAsia"/>
                <w:color w:val="000000" w:themeColor="text1"/>
                <w:sz w:val="18"/>
                <w:szCs w:val="18"/>
                <w:lang w:eastAsia="zh-CN"/>
              </w:rPr>
            </w:pPr>
          </w:p>
        </w:tc>
        <w:tc>
          <w:tcPr>
            <w:tcW w:w="3139" w:type="dxa"/>
          </w:tcPr>
          <w:p w:rsidR="00A7074A" w:rsidRPr="007D6E4D" w:rsidRDefault="00A7074A" w:rsidP="00C3332F">
            <w:pPr>
              <w:rPr>
                <w:rFonts w:eastAsiaTheme="minorEastAsia"/>
                <w:b/>
                <w:color w:val="000000" w:themeColor="text1"/>
                <w:sz w:val="18"/>
                <w:szCs w:val="18"/>
                <w:lang w:eastAsia="zh-CN"/>
              </w:rPr>
            </w:pPr>
            <w:r w:rsidRPr="007D6E4D">
              <w:rPr>
                <w:rFonts w:eastAsiaTheme="minorEastAsia" w:hint="eastAsia"/>
                <w:b/>
                <w:color w:val="000000" w:themeColor="text1"/>
                <w:sz w:val="18"/>
                <w:szCs w:val="18"/>
                <w:lang w:eastAsia="zh-CN"/>
              </w:rPr>
              <w:t>O</w:t>
            </w:r>
            <w:r w:rsidRPr="007D6E4D">
              <w:rPr>
                <w:rFonts w:eastAsiaTheme="minorEastAsia"/>
                <w:b/>
                <w:color w:val="000000" w:themeColor="text1"/>
                <w:sz w:val="18"/>
                <w:szCs w:val="18"/>
                <w:lang w:eastAsia="zh-CN"/>
              </w:rPr>
              <w:t>ption A</w:t>
            </w:r>
          </w:p>
          <w:p w:rsidR="00A7074A" w:rsidRPr="007D6E4D" w:rsidRDefault="00A7074A" w:rsidP="00A7074A">
            <w:pPr>
              <w:spacing w:after="0"/>
              <w:rPr>
                <w:rFonts w:eastAsiaTheme="minorEastAsia"/>
                <w:color w:val="000000" w:themeColor="text1"/>
                <w:sz w:val="18"/>
                <w:szCs w:val="18"/>
                <w:lang w:eastAsia="zh-CN"/>
              </w:rPr>
            </w:pPr>
            <w:r w:rsidRPr="007D6E4D">
              <w:rPr>
                <w:rFonts w:hint="eastAsia"/>
                <w:color w:val="000000" w:themeColor="text1"/>
                <w:sz w:val="18"/>
                <w:szCs w:val="18"/>
                <w:lang w:eastAsia="ja-JP"/>
              </w:rPr>
              <w:t>max of (x1(m1)+x2(m1))</w:t>
            </w:r>
            <w:r w:rsidRPr="007D6E4D">
              <w:rPr>
                <w:color w:val="000000" w:themeColor="text1"/>
                <w:sz w:val="18"/>
                <w:szCs w:val="18"/>
                <w:lang w:eastAsia="ja-JP"/>
              </w:rPr>
              <w:t xml:space="preserve"> </w:t>
            </w:r>
            <w:r w:rsidRPr="007D6E4D">
              <w:rPr>
                <w:rFonts w:hint="eastAsia"/>
                <w:color w:val="000000" w:themeColor="text1"/>
                <w:sz w:val="18"/>
                <w:szCs w:val="18"/>
                <w:lang w:eastAsia="ja-JP"/>
              </w:rPr>
              <w:t>+</w:t>
            </w:r>
            <w:r w:rsidRPr="007D6E4D">
              <w:rPr>
                <w:color w:val="000000" w:themeColor="text1"/>
                <w:sz w:val="18"/>
                <w:szCs w:val="18"/>
                <w:lang w:eastAsia="ja-JP"/>
              </w:rPr>
              <w:t xml:space="preserve"> </w:t>
            </w:r>
            <w:r w:rsidRPr="007D6E4D">
              <w:rPr>
                <w:rFonts w:hint="eastAsia"/>
                <w:color w:val="000000" w:themeColor="text1"/>
                <w:sz w:val="18"/>
                <w:szCs w:val="18"/>
                <w:lang w:eastAsia="ja-JP"/>
              </w:rPr>
              <w:t>max of y(m2)</w:t>
            </w:r>
            <w:r w:rsidRPr="007D6E4D">
              <w:rPr>
                <w:color w:val="000000" w:themeColor="text1"/>
                <w:sz w:val="18"/>
                <w:szCs w:val="18"/>
                <w:lang w:eastAsia="ja-JP"/>
              </w:rPr>
              <w:t>&lt;=Z1</w:t>
            </w:r>
          </w:p>
        </w:tc>
        <w:tc>
          <w:tcPr>
            <w:tcW w:w="0" w:type="auto"/>
          </w:tcPr>
          <w:p w:rsidR="00A7074A" w:rsidRPr="007D6E4D" w:rsidRDefault="00A7074A" w:rsidP="00C3332F">
            <w:pPr>
              <w:rPr>
                <w:rFonts w:eastAsiaTheme="minorEastAsia"/>
                <w:b/>
                <w:color w:val="000000" w:themeColor="text1"/>
                <w:sz w:val="18"/>
                <w:szCs w:val="18"/>
                <w:lang w:eastAsia="zh-CN"/>
              </w:rPr>
            </w:pPr>
            <w:r w:rsidRPr="007D6E4D">
              <w:rPr>
                <w:rFonts w:eastAsiaTheme="minorEastAsia"/>
                <w:b/>
                <w:color w:val="000000" w:themeColor="text1"/>
                <w:sz w:val="18"/>
                <w:szCs w:val="18"/>
                <w:lang w:eastAsia="zh-CN"/>
              </w:rPr>
              <w:t>Option B</w:t>
            </w:r>
          </w:p>
          <w:p w:rsidR="00A7074A" w:rsidRPr="007D6E4D" w:rsidRDefault="00A7074A" w:rsidP="00A7074A">
            <w:pPr>
              <w:spacing w:after="0"/>
              <w:rPr>
                <w:rFonts w:eastAsiaTheme="minorEastAsia"/>
                <w:color w:val="000000" w:themeColor="text1"/>
                <w:sz w:val="18"/>
                <w:szCs w:val="18"/>
                <w:lang w:eastAsia="zh-CN"/>
              </w:rPr>
            </w:pPr>
            <w:r w:rsidRPr="007D6E4D">
              <w:rPr>
                <w:rFonts w:hint="eastAsia"/>
                <w:color w:val="000000" w:themeColor="text1"/>
                <w:sz w:val="18"/>
                <w:szCs w:val="18"/>
                <w:lang w:eastAsia="ja-JP"/>
              </w:rPr>
              <w:t>x1(m)+x2(m)+y(m)</w:t>
            </w:r>
            <w:r w:rsidRPr="007D6E4D">
              <w:rPr>
                <w:color w:val="000000" w:themeColor="text1"/>
                <w:sz w:val="18"/>
                <w:szCs w:val="18"/>
                <w:lang w:eastAsia="ja-JP"/>
              </w:rPr>
              <w:t xml:space="preserve"> &lt;=Z2</w:t>
            </w:r>
          </w:p>
        </w:tc>
        <w:tc>
          <w:tcPr>
            <w:tcW w:w="0" w:type="auto"/>
          </w:tcPr>
          <w:p w:rsidR="00A7074A" w:rsidRPr="007D6E4D" w:rsidRDefault="00A7074A" w:rsidP="00C3332F">
            <w:pPr>
              <w:rPr>
                <w:rFonts w:eastAsiaTheme="minorEastAsia"/>
                <w:b/>
                <w:color w:val="000000" w:themeColor="text1"/>
                <w:sz w:val="18"/>
                <w:szCs w:val="18"/>
                <w:lang w:eastAsia="zh-CN"/>
              </w:rPr>
            </w:pPr>
            <w:r w:rsidRPr="007D6E4D">
              <w:rPr>
                <w:rFonts w:eastAsiaTheme="minorEastAsia"/>
                <w:b/>
                <w:color w:val="000000" w:themeColor="text1"/>
                <w:sz w:val="18"/>
                <w:szCs w:val="18"/>
                <w:lang w:eastAsia="zh-CN"/>
              </w:rPr>
              <w:t>Option C</w:t>
            </w:r>
          </w:p>
          <w:p w:rsidR="00A7074A" w:rsidRPr="007D6E4D" w:rsidRDefault="00E96B39" w:rsidP="00A7074A">
            <w:pPr>
              <w:spacing w:after="0"/>
              <w:rPr>
                <w:color w:val="000000" w:themeColor="text1"/>
                <w:sz w:val="18"/>
                <w:szCs w:val="18"/>
                <w:lang w:eastAsia="ja-JP"/>
              </w:rPr>
            </w:pPr>
            <w:r w:rsidRPr="007D6E4D">
              <w:rPr>
                <w:rFonts w:hint="eastAsia"/>
                <w:color w:val="000000" w:themeColor="text1"/>
                <w:sz w:val="18"/>
                <w:szCs w:val="18"/>
                <w:lang w:eastAsia="ja-JP"/>
              </w:rPr>
              <w:t>max</w:t>
            </w:r>
            <w:r w:rsidR="00A7074A" w:rsidRPr="007D6E4D">
              <w:rPr>
                <w:rFonts w:hint="eastAsia"/>
                <w:color w:val="000000" w:themeColor="text1"/>
                <w:sz w:val="18"/>
                <w:szCs w:val="18"/>
                <w:lang w:eastAsia="ja-JP"/>
              </w:rPr>
              <w:t>(x1(m1)+x2(m1))</w:t>
            </w:r>
            <w:r w:rsidR="00A7074A" w:rsidRPr="007D6E4D">
              <w:rPr>
                <w:color w:val="000000" w:themeColor="text1"/>
                <w:sz w:val="18"/>
                <w:szCs w:val="18"/>
                <w:lang w:eastAsia="ja-JP"/>
              </w:rPr>
              <w:t xml:space="preserve"> &lt;=Z3</w:t>
            </w:r>
            <w:r w:rsidRPr="007D6E4D">
              <w:rPr>
                <w:color w:val="000000" w:themeColor="text1"/>
                <w:sz w:val="18"/>
                <w:szCs w:val="18"/>
                <w:lang w:eastAsia="ja-JP"/>
              </w:rPr>
              <w:t>;</w:t>
            </w:r>
          </w:p>
          <w:p w:rsidR="00A7074A" w:rsidRPr="007D6E4D" w:rsidRDefault="00E96B39" w:rsidP="00A7074A">
            <w:pPr>
              <w:spacing w:after="0"/>
              <w:rPr>
                <w:rFonts w:eastAsiaTheme="minorEastAsia"/>
                <w:color w:val="000000" w:themeColor="text1"/>
                <w:sz w:val="18"/>
                <w:szCs w:val="18"/>
                <w:lang w:eastAsia="zh-CN"/>
              </w:rPr>
            </w:pPr>
            <w:r w:rsidRPr="007D6E4D">
              <w:rPr>
                <w:rFonts w:hint="eastAsia"/>
                <w:color w:val="000000" w:themeColor="text1"/>
                <w:sz w:val="18"/>
                <w:szCs w:val="18"/>
                <w:lang w:eastAsia="ja-JP"/>
              </w:rPr>
              <w:t>max</w:t>
            </w:r>
            <w:r w:rsidRPr="007D6E4D">
              <w:rPr>
                <w:color w:val="000000" w:themeColor="text1"/>
                <w:sz w:val="18"/>
                <w:szCs w:val="18"/>
                <w:lang w:eastAsia="ja-JP"/>
              </w:rPr>
              <w:t>(</w:t>
            </w:r>
            <w:r w:rsidR="00A7074A" w:rsidRPr="007D6E4D">
              <w:rPr>
                <w:rFonts w:hint="eastAsia"/>
                <w:color w:val="000000" w:themeColor="text1"/>
                <w:sz w:val="18"/>
                <w:szCs w:val="18"/>
                <w:lang w:eastAsia="ja-JP"/>
              </w:rPr>
              <w:t>y(m2)</w:t>
            </w:r>
            <w:r w:rsidRPr="007D6E4D">
              <w:rPr>
                <w:color w:val="000000" w:themeColor="text1"/>
                <w:sz w:val="18"/>
                <w:szCs w:val="18"/>
                <w:lang w:eastAsia="ja-JP"/>
              </w:rPr>
              <w:t>)</w:t>
            </w:r>
            <w:r w:rsidR="00A7074A" w:rsidRPr="007D6E4D">
              <w:rPr>
                <w:color w:val="000000" w:themeColor="text1"/>
                <w:sz w:val="18"/>
                <w:szCs w:val="18"/>
                <w:lang w:eastAsia="ja-JP"/>
              </w:rPr>
              <w:t>&lt;=Z4</w:t>
            </w:r>
          </w:p>
        </w:tc>
      </w:tr>
      <w:tr w:rsidR="0018182B" w:rsidRPr="00801660" w:rsidTr="007D6E4D">
        <w:tc>
          <w:tcPr>
            <w:tcW w:w="2466" w:type="dxa"/>
          </w:tcPr>
          <w:p w:rsidR="00A7074A" w:rsidRPr="007D6E4D" w:rsidRDefault="00A7074A" w:rsidP="00C3332F">
            <w:pPr>
              <w:rPr>
                <w:rFonts w:eastAsiaTheme="minorEastAsia"/>
                <w:b/>
                <w:color w:val="000000" w:themeColor="text1"/>
                <w:sz w:val="18"/>
                <w:szCs w:val="18"/>
                <w:lang w:eastAsia="zh-CN"/>
              </w:rPr>
            </w:pPr>
            <w:r w:rsidRPr="007D6E4D">
              <w:rPr>
                <w:rFonts w:eastAsiaTheme="minorEastAsia" w:hint="eastAsia"/>
                <w:b/>
                <w:color w:val="000000" w:themeColor="text1"/>
                <w:sz w:val="18"/>
                <w:szCs w:val="18"/>
                <w:lang w:eastAsia="zh-CN"/>
              </w:rPr>
              <w:t>A</w:t>
            </w:r>
            <w:r w:rsidRPr="007D6E4D">
              <w:rPr>
                <w:rFonts w:eastAsiaTheme="minorEastAsia"/>
                <w:b/>
                <w:color w:val="000000" w:themeColor="text1"/>
                <w:sz w:val="18"/>
                <w:szCs w:val="18"/>
                <w:lang w:eastAsia="zh-CN"/>
              </w:rPr>
              <w:t>lt.2-1/</w:t>
            </w:r>
            <w:r w:rsidRPr="007D6E4D">
              <w:rPr>
                <w:rFonts w:eastAsiaTheme="minorEastAsia" w:hint="eastAsia"/>
                <w:b/>
                <w:color w:val="000000" w:themeColor="text1"/>
                <w:sz w:val="18"/>
                <w:szCs w:val="18"/>
                <w:lang w:eastAsia="zh-CN"/>
              </w:rPr>
              <w:t xml:space="preserve"> A</w:t>
            </w:r>
            <w:r w:rsidRPr="007D6E4D">
              <w:rPr>
                <w:rFonts w:eastAsiaTheme="minorEastAsia"/>
                <w:b/>
                <w:color w:val="000000" w:themeColor="text1"/>
                <w:sz w:val="18"/>
                <w:szCs w:val="18"/>
                <w:lang w:eastAsia="zh-CN"/>
              </w:rPr>
              <w:t>lt.2-3</w:t>
            </w:r>
          </w:p>
          <w:p w:rsidR="00A7074A" w:rsidRPr="007D6E4D" w:rsidRDefault="00A7074A" w:rsidP="00A7074A">
            <w:pPr>
              <w:overflowPunct w:val="0"/>
              <w:autoSpaceDE w:val="0"/>
              <w:autoSpaceDN w:val="0"/>
              <w:spacing w:after="0"/>
              <w:rPr>
                <w:color w:val="000000" w:themeColor="text1"/>
                <w:sz w:val="18"/>
                <w:szCs w:val="18"/>
                <w:lang w:eastAsia="zh-CN"/>
              </w:rPr>
            </w:pPr>
            <w:r w:rsidRPr="007D6E4D">
              <w:rPr>
                <w:color w:val="000000" w:themeColor="text1"/>
                <w:sz w:val="18"/>
                <w:szCs w:val="18"/>
                <w:lang w:eastAsia="zh-CN"/>
              </w:rPr>
              <w:t>UE can monitor DCI formats 0_1, 1_1, 0_2, 1_2 on both PCell USS set(s) and sSCell USS sets simultaneously</w:t>
            </w:r>
          </w:p>
          <w:p w:rsidR="00A7074A" w:rsidRPr="007D6E4D" w:rsidRDefault="00A7074A" w:rsidP="00C3332F">
            <w:pPr>
              <w:rPr>
                <w:rFonts w:eastAsiaTheme="minorEastAsia"/>
                <w:color w:val="000000" w:themeColor="text1"/>
                <w:sz w:val="18"/>
                <w:szCs w:val="18"/>
                <w:lang w:eastAsia="zh-CN"/>
              </w:rPr>
            </w:pPr>
          </w:p>
        </w:tc>
        <w:tc>
          <w:tcPr>
            <w:tcW w:w="3139" w:type="dxa"/>
          </w:tcPr>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 xml:space="preserve">The maximum value is considered </w:t>
            </w:r>
            <w:r w:rsidR="000D2C46" w:rsidRPr="007D6E4D">
              <w:rPr>
                <w:rFonts w:eastAsiaTheme="minorEastAsia"/>
                <w:color w:val="000000" w:themeColor="text1"/>
                <w:sz w:val="18"/>
                <w:szCs w:val="18"/>
                <w:lang w:eastAsia="zh-CN"/>
              </w:rPr>
              <w:t>a</w:t>
            </w:r>
            <w:r w:rsidRPr="007D6E4D">
              <w:rPr>
                <w:rFonts w:eastAsiaTheme="minorEastAsia"/>
                <w:color w:val="000000" w:themeColor="text1"/>
                <w:sz w:val="18"/>
                <w:szCs w:val="18"/>
                <w:lang w:eastAsia="zh-CN"/>
              </w:rPr>
              <w:t>cross slots. So when th</w:t>
            </w:r>
            <w:r w:rsidR="00181819">
              <w:rPr>
                <w:rFonts w:eastAsiaTheme="minorEastAsia"/>
                <w:color w:val="000000" w:themeColor="text1"/>
                <w:sz w:val="18"/>
                <w:szCs w:val="18"/>
                <w:lang w:eastAsia="zh-CN"/>
              </w:rPr>
              <w:t>ere is no PDCCH candidates on PC</w:t>
            </w:r>
            <w:r w:rsidRPr="007D6E4D">
              <w:rPr>
                <w:rFonts w:eastAsiaTheme="minorEastAsia"/>
                <w:color w:val="000000" w:themeColor="text1"/>
                <w:sz w:val="18"/>
                <w:szCs w:val="18"/>
                <w:lang w:eastAsia="zh-CN"/>
              </w:rPr>
              <w:t>ell, the number of</w:t>
            </w:r>
            <w:r w:rsidR="00D66C60" w:rsidRPr="007D6E4D">
              <w:rPr>
                <w:rFonts w:eastAsiaTheme="minorEastAsia"/>
                <w:color w:val="000000" w:themeColor="text1"/>
                <w:sz w:val="18"/>
                <w:szCs w:val="18"/>
                <w:lang w:eastAsia="zh-CN"/>
              </w:rPr>
              <w:t xml:space="preserve"> PDCCH candidates on sSCell can</w:t>
            </w:r>
            <w:r w:rsidRPr="007D6E4D">
              <w:rPr>
                <w:rFonts w:eastAsiaTheme="minorEastAsia"/>
                <w:color w:val="000000" w:themeColor="text1"/>
                <w:sz w:val="18"/>
                <w:szCs w:val="18"/>
                <w:lang w:eastAsia="zh-CN"/>
              </w:rPr>
              <w:t>not be larger than (Z1 – max(x1(m1) +</w:t>
            </w:r>
            <w:r w:rsidR="000D2C46" w:rsidRPr="007D6E4D">
              <w:rPr>
                <w:rFonts w:eastAsiaTheme="minorEastAsia"/>
                <w:color w:val="000000" w:themeColor="text1"/>
                <w:sz w:val="18"/>
                <w:szCs w:val="18"/>
                <w:lang w:eastAsia="zh-CN"/>
              </w:rPr>
              <w:t xml:space="preserve"> </w:t>
            </w:r>
            <w:r w:rsidRPr="007D6E4D">
              <w:rPr>
                <w:rFonts w:eastAsiaTheme="minorEastAsia"/>
                <w:color w:val="000000" w:themeColor="text1"/>
                <w:sz w:val="18"/>
                <w:szCs w:val="18"/>
                <w:lang w:eastAsia="zh-CN"/>
              </w:rPr>
              <w:t xml:space="preserve">x2(m2))). Some </w:t>
            </w:r>
            <w:r w:rsidR="000D2C46" w:rsidRPr="007D6E4D">
              <w:rPr>
                <w:rFonts w:eastAsiaTheme="minorEastAsia"/>
                <w:color w:val="000000" w:themeColor="text1"/>
                <w:sz w:val="18"/>
                <w:szCs w:val="18"/>
                <w:lang w:eastAsia="zh-CN"/>
              </w:rPr>
              <w:t xml:space="preserve">portion of monitoring capability is redundant. It </w:t>
            </w:r>
            <w:r w:rsidRPr="007D6E4D">
              <w:rPr>
                <w:rFonts w:eastAsiaTheme="minorEastAsia"/>
                <w:color w:val="000000" w:themeColor="text1"/>
                <w:sz w:val="18"/>
                <w:szCs w:val="18"/>
                <w:lang w:eastAsia="zh-CN"/>
              </w:rPr>
              <w:t>lower</w:t>
            </w:r>
            <w:r w:rsidR="000D2C46" w:rsidRPr="007D6E4D">
              <w:rPr>
                <w:rFonts w:eastAsiaTheme="minorEastAsia"/>
                <w:color w:val="000000" w:themeColor="text1"/>
                <w:sz w:val="18"/>
                <w:szCs w:val="18"/>
                <w:lang w:eastAsia="zh-CN"/>
              </w:rPr>
              <w:t>s</w:t>
            </w:r>
            <w:r w:rsidRPr="007D6E4D">
              <w:rPr>
                <w:rFonts w:eastAsiaTheme="minorEastAsia"/>
                <w:color w:val="000000" w:themeColor="text1"/>
                <w:sz w:val="18"/>
                <w:szCs w:val="18"/>
                <w:lang w:eastAsia="zh-CN"/>
              </w:rPr>
              <w:t xml:space="preserve"> system efficiency.</w:t>
            </w:r>
          </w:p>
        </w:tc>
        <w:tc>
          <w:tcPr>
            <w:tcW w:w="0" w:type="auto"/>
          </w:tcPr>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 xml:space="preserve">The limitation is defined for the real-time allocation for PDCCH candidates. It avoids the </w:t>
            </w:r>
            <w:r w:rsidR="00D66C60" w:rsidRPr="007D6E4D">
              <w:rPr>
                <w:rFonts w:eastAsiaTheme="minorEastAsia"/>
                <w:color w:val="000000" w:themeColor="text1"/>
                <w:sz w:val="18"/>
                <w:szCs w:val="18"/>
                <w:lang w:eastAsia="zh-CN"/>
              </w:rPr>
              <w:t xml:space="preserve">redundancy </w:t>
            </w:r>
            <w:r w:rsidRPr="007D6E4D">
              <w:rPr>
                <w:rFonts w:eastAsiaTheme="minorEastAsia"/>
                <w:color w:val="000000" w:themeColor="text1"/>
                <w:sz w:val="18"/>
                <w:szCs w:val="18"/>
                <w:lang w:eastAsia="zh-CN"/>
              </w:rPr>
              <w:t>of monitoring capability.</w:t>
            </w:r>
          </w:p>
          <w:p w:rsidR="00A7074A" w:rsidRPr="007D6E4D" w:rsidRDefault="00A7074A" w:rsidP="00D66C60">
            <w:pPr>
              <w:spacing w:after="0"/>
              <w:jc w:val="both"/>
              <w:rPr>
                <w:rFonts w:eastAsiaTheme="minorEastAsia"/>
                <w:color w:val="000000" w:themeColor="text1"/>
                <w:sz w:val="18"/>
                <w:szCs w:val="18"/>
                <w:lang w:eastAsia="zh-CN"/>
              </w:rPr>
            </w:pPr>
          </w:p>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 xml:space="preserve">If </w:t>
            </w:r>
            <w:r w:rsidR="0018182B" w:rsidRPr="007D6E4D">
              <w:rPr>
                <w:rFonts w:eastAsiaTheme="minorEastAsia"/>
                <w:color w:val="000000" w:themeColor="text1"/>
                <w:sz w:val="18"/>
                <w:szCs w:val="18"/>
                <w:lang w:eastAsia="zh-CN"/>
              </w:rPr>
              <w:t>max</w:t>
            </w:r>
            <w:r w:rsidR="0018182B" w:rsidRPr="007D6E4D">
              <w:rPr>
                <w:rFonts w:hint="eastAsia"/>
                <w:color w:val="000000" w:themeColor="text1"/>
                <w:sz w:val="18"/>
                <w:szCs w:val="18"/>
                <w:lang w:eastAsia="ja-JP"/>
              </w:rPr>
              <w:t>(x1(m1)+x2(m1))</w:t>
            </w:r>
            <w:r w:rsidR="0018182B" w:rsidRPr="007D6E4D">
              <w:rPr>
                <w:color w:val="000000" w:themeColor="text1"/>
                <w:sz w:val="18"/>
                <w:szCs w:val="18"/>
                <w:lang w:eastAsia="ja-JP"/>
              </w:rPr>
              <w:t xml:space="preserve"> </w:t>
            </w:r>
            <w:r w:rsidR="0018182B" w:rsidRPr="007D6E4D">
              <w:rPr>
                <w:rFonts w:hint="eastAsia"/>
                <w:color w:val="000000" w:themeColor="text1"/>
                <w:sz w:val="18"/>
                <w:szCs w:val="18"/>
                <w:lang w:eastAsia="ja-JP"/>
              </w:rPr>
              <w:t>+</w:t>
            </w:r>
            <w:r w:rsidR="0018182B" w:rsidRPr="007D6E4D">
              <w:rPr>
                <w:color w:val="000000" w:themeColor="text1"/>
                <w:sz w:val="18"/>
                <w:szCs w:val="18"/>
                <w:lang w:eastAsia="ja-JP"/>
              </w:rPr>
              <w:t xml:space="preserve"> </w:t>
            </w:r>
            <w:r w:rsidR="0018182B" w:rsidRPr="007D6E4D">
              <w:rPr>
                <w:rFonts w:hint="eastAsia"/>
                <w:color w:val="000000" w:themeColor="text1"/>
                <w:sz w:val="18"/>
                <w:szCs w:val="18"/>
                <w:lang w:eastAsia="ja-JP"/>
              </w:rPr>
              <w:t>max</w:t>
            </w:r>
            <w:r w:rsidR="0018182B" w:rsidRPr="007D6E4D">
              <w:rPr>
                <w:color w:val="000000" w:themeColor="text1"/>
                <w:sz w:val="18"/>
                <w:szCs w:val="18"/>
                <w:lang w:eastAsia="ja-JP"/>
              </w:rPr>
              <w:t>(</w:t>
            </w:r>
            <w:r w:rsidRPr="007D6E4D">
              <w:rPr>
                <w:rFonts w:hint="eastAsia"/>
                <w:color w:val="000000" w:themeColor="text1"/>
                <w:sz w:val="18"/>
                <w:szCs w:val="18"/>
                <w:lang w:eastAsia="ja-JP"/>
              </w:rPr>
              <w:t>y(m2)</w:t>
            </w:r>
            <w:r w:rsidR="0018182B" w:rsidRPr="007D6E4D">
              <w:rPr>
                <w:color w:val="000000" w:themeColor="text1"/>
                <w:sz w:val="18"/>
                <w:szCs w:val="18"/>
                <w:lang w:eastAsia="ja-JP"/>
              </w:rPr>
              <w:t>)</w:t>
            </w:r>
            <w:r w:rsidRPr="007D6E4D">
              <w:rPr>
                <w:color w:val="000000" w:themeColor="text1"/>
                <w:sz w:val="18"/>
                <w:szCs w:val="18"/>
                <w:lang w:eastAsia="ja-JP"/>
              </w:rPr>
              <w:t xml:space="preserve"> is larger than Z2, </w:t>
            </w:r>
            <w:r w:rsidR="0018182B" w:rsidRPr="007D6E4D">
              <w:rPr>
                <w:rFonts w:hint="eastAsia"/>
                <w:color w:val="000000" w:themeColor="text1"/>
                <w:sz w:val="18"/>
                <w:szCs w:val="18"/>
                <w:lang w:eastAsia="ja-JP"/>
              </w:rPr>
              <w:t>max</w:t>
            </w:r>
            <w:r w:rsidRPr="007D6E4D">
              <w:rPr>
                <w:rFonts w:hint="eastAsia"/>
                <w:color w:val="000000" w:themeColor="text1"/>
                <w:sz w:val="18"/>
                <w:szCs w:val="18"/>
                <w:lang w:eastAsia="ja-JP"/>
              </w:rPr>
              <w:t>(x1(m1)+x2(m1)</w:t>
            </w:r>
            <w:r w:rsidR="00B35312" w:rsidRPr="007D6E4D">
              <w:rPr>
                <w:color w:val="000000" w:themeColor="text1"/>
                <w:sz w:val="18"/>
                <w:szCs w:val="18"/>
                <w:lang w:eastAsia="ja-JP"/>
              </w:rPr>
              <w:t>)</w:t>
            </w:r>
            <w:r w:rsidRPr="007D6E4D">
              <w:rPr>
                <w:color w:val="000000" w:themeColor="text1"/>
                <w:sz w:val="18"/>
                <w:szCs w:val="18"/>
                <w:lang w:eastAsia="ja-JP"/>
              </w:rPr>
              <w:t xml:space="preserve"> and </w:t>
            </w:r>
            <w:r w:rsidR="0018182B" w:rsidRPr="007D6E4D">
              <w:rPr>
                <w:rFonts w:hint="eastAsia"/>
                <w:color w:val="000000" w:themeColor="text1"/>
                <w:sz w:val="18"/>
                <w:szCs w:val="18"/>
                <w:lang w:eastAsia="ja-JP"/>
              </w:rPr>
              <w:t>max</w:t>
            </w:r>
            <w:r w:rsidR="0018182B" w:rsidRPr="007D6E4D">
              <w:rPr>
                <w:color w:val="000000" w:themeColor="text1"/>
                <w:sz w:val="18"/>
                <w:szCs w:val="18"/>
                <w:lang w:eastAsia="ja-JP"/>
              </w:rPr>
              <w:t>(</w:t>
            </w:r>
            <w:r w:rsidRPr="007D6E4D">
              <w:rPr>
                <w:rFonts w:hint="eastAsia"/>
                <w:color w:val="000000" w:themeColor="text1"/>
                <w:sz w:val="18"/>
                <w:szCs w:val="18"/>
                <w:lang w:eastAsia="ja-JP"/>
              </w:rPr>
              <w:t>y(m2)</w:t>
            </w:r>
            <w:r w:rsidR="0018182B" w:rsidRPr="007D6E4D">
              <w:rPr>
                <w:color w:val="000000" w:themeColor="text1"/>
                <w:sz w:val="18"/>
                <w:szCs w:val="18"/>
                <w:lang w:eastAsia="ja-JP"/>
              </w:rPr>
              <w:t>) are</w:t>
            </w:r>
            <w:r w:rsidR="00D66C60" w:rsidRPr="007D6E4D">
              <w:rPr>
                <w:color w:val="000000" w:themeColor="text1"/>
                <w:sz w:val="18"/>
                <w:szCs w:val="18"/>
                <w:lang w:eastAsia="ja-JP"/>
              </w:rPr>
              <w:t xml:space="preserve"> not allowed </w:t>
            </w:r>
            <w:r w:rsidRPr="007D6E4D">
              <w:rPr>
                <w:color w:val="000000" w:themeColor="text1"/>
                <w:sz w:val="18"/>
                <w:szCs w:val="18"/>
                <w:lang w:eastAsia="ja-JP"/>
              </w:rPr>
              <w:t>in a same slot.</w:t>
            </w:r>
          </w:p>
          <w:p w:rsidR="00A7074A" w:rsidRPr="007D6E4D" w:rsidRDefault="00A7074A" w:rsidP="00A7074A">
            <w:pPr>
              <w:spacing w:after="0"/>
              <w:rPr>
                <w:rFonts w:eastAsiaTheme="minorEastAsia"/>
                <w:color w:val="000000" w:themeColor="text1"/>
                <w:sz w:val="18"/>
                <w:szCs w:val="18"/>
                <w:lang w:eastAsia="zh-CN"/>
              </w:rPr>
            </w:pPr>
          </w:p>
        </w:tc>
        <w:tc>
          <w:tcPr>
            <w:tcW w:w="0" w:type="auto"/>
          </w:tcPr>
          <w:p w:rsidR="00A7074A" w:rsidRPr="007D6E4D" w:rsidRDefault="00A7074A" w:rsidP="00D66C60">
            <w:pPr>
              <w:spacing w:after="0"/>
              <w:jc w:val="both"/>
              <w:rPr>
                <w:rFonts w:eastAsiaTheme="minorEastAsia"/>
                <w:color w:val="FF0000"/>
                <w:sz w:val="18"/>
                <w:szCs w:val="18"/>
                <w:lang w:eastAsia="zh-CN"/>
              </w:rPr>
            </w:pPr>
            <w:r w:rsidRPr="007D6E4D">
              <w:rPr>
                <w:rFonts w:eastAsiaTheme="minorEastAsia" w:hint="eastAsia"/>
                <w:color w:val="FF0000"/>
                <w:sz w:val="18"/>
                <w:szCs w:val="18"/>
                <w:lang w:eastAsia="zh-CN"/>
              </w:rPr>
              <w:t>C</w:t>
            </w:r>
            <w:r w:rsidRPr="007D6E4D">
              <w:rPr>
                <w:rFonts w:eastAsiaTheme="minorEastAsia"/>
                <w:color w:val="FF0000"/>
                <w:sz w:val="18"/>
                <w:szCs w:val="18"/>
                <w:lang w:eastAsia="zh-CN"/>
              </w:rPr>
              <w:t>larify: slot m2 is based on SCS for sSCell.</w:t>
            </w:r>
          </w:p>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 xml:space="preserve">If Z3/Z4 is </w:t>
            </w:r>
            <w:r w:rsidR="002F5FB2" w:rsidRPr="007D6E4D">
              <w:rPr>
                <w:rFonts w:eastAsiaTheme="minorEastAsia"/>
                <w:color w:val="000000" w:themeColor="text1"/>
                <w:sz w:val="18"/>
                <w:szCs w:val="18"/>
                <w:lang w:eastAsia="zh-CN"/>
              </w:rPr>
              <w:t xml:space="preserve">the same </w:t>
            </w:r>
            <w:r w:rsidRPr="007D6E4D">
              <w:rPr>
                <w:rFonts w:eastAsiaTheme="minorEastAsia"/>
                <w:color w:val="000000" w:themeColor="text1"/>
                <w:sz w:val="18"/>
                <w:szCs w:val="18"/>
                <w:lang w:eastAsia="zh-CN"/>
              </w:rPr>
              <w:t xml:space="preserve">single cell limitation </w:t>
            </w:r>
            <w:r w:rsidR="002F5FB2" w:rsidRPr="007D6E4D">
              <w:rPr>
                <w:rFonts w:eastAsiaTheme="minorEastAsia"/>
                <w:color w:val="000000" w:themeColor="text1"/>
                <w:sz w:val="18"/>
                <w:szCs w:val="18"/>
                <w:lang w:eastAsia="zh-CN"/>
              </w:rPr>
              <w:t xml:space="preserve">as </w:t>
            </w:r>
            <w:r w:rsidRPr="007D6E4D">
              <w:rPr>
                <w:rFonts w:eastAsiaTheme="minorEastAsia"/>
                <w:color w:val="000000" w:themeColor="text1"/>
                <w:sz w:val="18"/>
                <w:szCs w:val="18"/>
                <w:lang w:eastAsia="zh-CN"/>
              </w:rPr>
              <w:t>in R16, it may cause increase of capability requirement for a scheduled cell (similar with M-TRP, capability is doubled for tw</w:t>
            </w:r>
            <w:r w:rsidR="00D66C60" w:rsidRPr="007D6E4D">
              <w:rPr>
                <w:rFonts w:eastAsiaTheme="minorEastAsia"/>
                <w:color w:val="000000" w:themeColor="text1"/>
                <w:sz w:val="18"/>
                <w:szCs w:val="18"/>
                <w:lang w:eastAsia="zh-CN"/>
              </w:rPr>
              <w:t>o TRP case than single TRP case</w:t>
            </w:r>
            <w:r w:rsidRPr="007D6E4D">
              <w:rPr>
                <w:rFonts w:eastAsiaTheme="minorEastAsia"/>
                <w:color w:val="000000" w:themeColor="text1"/>
                <w:sz w:val="18"/>
                <w:szCs w:val="18"/>
                <w:lang w:eastAsia="zh-CN"/>
              </w:rPr>
              <w:t>).</w:t>
            </w:r>
          </w:p>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 xml:space="preserve">Or </w:t>
            </w:r>
            <w:r w:rsidRPr="007D6E4D">
              <w:rPr>
                <w:rFonts w:eastAsiaTheme="minorEastAsia" w:hint="eastAsia"/>
                <w:color w:val="000000" w:themeColor="text1"/>
                <w:sz w:val="18"/>
                <w:szCs w:val="18"/>
                <w:lang w:eastAsia="zh-CN"/>
              </w:rPr>
              <w:t>Z</w:t>
            </w:r>
            <w:r w:rsidR="002F5FB2" w:rsidRPr="007D6E4D">
              <w:rPr>
                <w:rFonts w:eastAsiaTheme="minorEastAsia"/>
                <w:color w:val="000000" w:themeColor="text1"/>
                <w:sz w:val="18"/>
                <w:szCs w:val="18"/>
                <w:lang w:eastAsia="zh-CN"/>
              </w:rPr>
              <w:t>3/Z4 can be the</w:t>
            </w:r>
            <w:r w:rsidRPr="007D6E4D">
              <w:rPr>
                <w:rFonts w:eastAsiaTheme="minorEastAsia"/>
                <w:color w:val="000000" w:themeColor="text1"/>
                <w:sz w:val="18"/>
                <w:szCs w:val="18"/>
                <w:lang w:eastAsia="zh-CN"/>
              </w:rPr>
              <w:t xml:space="preserve"> scaling of the single cell capability</w:t>
            </w:r>
            <w:r w:rsidR="00E17510" w:rsidRPr="007D6E4D">
              <w:rPr>
                <w:rFonts w:eastAsiaTheme="minorEastAsia"/>
                <w:color w:val="000000" w:themeColor="text1"/>
                <w:sz w:val="18"/>
                <w:szCs w:val="18"/>
                <w:lang w:eastAsia="zh-CN"/>
              </w:rPr>
              <w:t xml:space="preserve"> to maintain the capability budget of one cell</w:t>
            </w:r>
            <w:r w:rsidRPr="007D6E4D">
              <w:rPr>
                <w:rFonts w:eastAsiaTheme="minorEastAsia"/>
                <w:color w:val="000000" w:themeColor="text1"/>
                <w:sz w:val="18"/>
                <w:szCs w:val="18"/>
                <w:lang w:eastAsia="zh-CN"/>
              </w:rPr>
              <w:t>.</w:t>
            </w:r>
          </w:p>
        </w:tc>
      </w:tr>
      <w:tr w:rsidR="0018182B" w:rsidRPr="00801660" w:rsidTr="007D6E4D">
        <w:tc>
          <w:tcPr>
            <w:tcW w:w="2466" w:type="dxa"/>
          </w:tcPr>
          <w:p w:rsidR="00A7074A" w:rsidRPr="007D6E4D" w:rsidRDefault="00A7074A" w:rsidP="00C3332F">
            <w:pPr>
              <w:rPr>
                <w:rFonts w:eastAsiaTheme="minorEastAsia"/>
                <w:b/>
                <w:color w:val="000000" w:themeColor="text1"/>
                <w:sz w:val="18"/>
                <w:szCs w:val="18"/>
                <w:lang w:eastAsia="zh-CN"/>
              </w:rPr>
            </w:pPr>
            <w:r w:rsidRPr="007D6E4D">
              <w:rPr>
                <w:rFonts w:eastAsiaTheme="minorEastAsia" w:hint="eastAsia"/>
                <w:b/>
                <w:color w:val="000000" w:themeColor="text1"/>
                <w:sz w:val="18"/>
                <w:szCs w:val="18"/>
                <w:lang w:eastAsia="zh-CN"/>
              </w:rPr>
              <w:t>A</w:t>
            </w:r>
            <w:r w:rsidRPr="007D6E4D">
              <w:rPr>
                <w:rFonts w:eastAsiaTheme="minorEastAsia"/>
                <w:b/>
                <w:color w:val="000000" w:themeColor="text1"/>
                <w:sz w:val="18"/>
                <w:szCs w:val="18"/>
                <w:lang w:eastAsia="zh-CN"/>
              </w:rPr>
              <w:t>lt.2-2/Alt.2-4/Alt.2-5/Alt.2-6</w:t>
            </w:r>
          </w:p>
          <w:p w:rsidR="00A7074A" w:rsidRPr="007D6E4D" w:rsidRDefault="00A7074A" w:rsidP="00A7074A">
            <w:pPr>
              <w:overflowPunct w:val="0"/>
              <w:autoSpaceDE w:val="0"/>
              <w:autoSpaceDN w:val="0"/>
              <w:spacing w:after="0"/>
              <w:rPr>
                <w:color w:val="000000" w:themeColor="text1"/>
                <w:sz w:val="18"/>
                <w:szCs w:val="18"/>
                <w:lang w:eastAsia="zh-CN"/>
              </w:rPr>
            </w:pPr>
            <w:r w:rsidRPr="007D6E4D">
              <w:rPr>
                <w:color w:val="000000" w:themeColor="text1"/>
                <w:sz w:val="18"/>
                <w:szCs w:val="18"/>
                <w:lang w:eastAsia="zh-CN"/>
              </w:rPr>
              <w:t>UE can monitor DCI formats 0_1, 1_1, 0_2, 1_2 on only PCell USS set(s) or sSCell USS sets in a same slot.</w:t>
            </w:r>
          </w:p>
          <w:p w:rsidR="00A7074A" w:rsidRPr="007D6E4D" w:rsidRDefault="00A7074A" w:rsidP="00C3332F">
            <w:pPr>
              <w:rPr>
                <w:rFonts w:eastAsiaTheme="minorEastAsia"/>
                <w:color w:val="000000" w:themeColor="text1"/>
                <w:sz w:val="18"/>
                <w:szCs w:val="18"/>
                <w:lang w:eastAsia="zh-CN"/>
              </w:rPr>
            </w:pPr>
          </w:p>
        </w:tc>
        <w:tc>
          <w:tcPr>
            <w:tcW w:w="3139" w:type="dxa"/>
          </w:tcPr>
          <w:p w:rsidR="00A7074A" w:rsidRPr="007D6E4D" w:rsidRDefault="002F5FB2" w:rsidP="00D66C60">
            <w:pPr>
              <w:spacing w:after="0"/>
              <w:jc w:val="both"/>
              <w:rPr>
                <w:color w:val="000000" w:themeColor="text1"/>
                <w:sz w:val="18"/>
                <w:szCs w:val="18"/>
                <w:lang w:eastAsia="ja-JP"/>
              </w:rPr>
            </w:pPr>
            <w:r w:rsidRPr="007D6E4D">
              <w:rPr>
                <w:rFonts w:hint="eastAsia"/>
                <w:color w:val="000000" w:themeColor="text1"/>
                <w:sz w:val="18"/>
                <w:szCs w:val="18"/>
                <w:lang w:eastAsia="ja-JP"/>
              </w:rPr>
              <w:t xml:space="preserve">max of </w:t>
            </w:r>
            <w:r w:rsidR="00A7074A" w:rsidRPr="007D6E4D">
              <w:rPr>
                <w:rFonts w:hint="eastAsia"/>
                <w:color w:val="000000" w:themeColor="text1"/>
                <w:sz w:val="18"/>
                <w:szCs w:val="18"/>
                <w:lang w:eastAsia="ja-JP"/>
              </w:rPr>
              <w:t>x1(m1)+x2(m1)</w:t>
            </w:r>
            <w:r w:rsidR="00A7074A" w:rsidRPr="007D6E4D">
              <w:rPr>
                <w:color w:val="000000" w:themeColor="text1"/>
                <w:sz w:val="18"/>
                <w:szCs w:val="18"/>
                <w:lang w:eastAsia="ja-JP"/>
              </w:rPr>
              <w:t xml:space="preserve"> and </w:t>
            </w:r>
            <w:r w:rsidR="00A7074A" w:rsidRPr="007D6E4D">
              <w:rPr>
                <w:rFonts w:hint="eastAsia"/>
                <w:color w:val="000000" w:themeColor="text1"/>
                <w:sz w:val="18"/>
                <w:szCs w:val="18"/>
                <w:lang w:eastAsia="ja-JP"/>
              </w:rPr>
              <w:t>max of y(m2)</w:t>
            </w:r>
            <w:r w:rsidRPr="007D6E4D">
              <w:rPr>
                <w:color w:val="000000" w:themeColor="text1"/>
                <w:sz w:val="18"/>
                <w:szCs w:val="18"/>
                <w:lang w:eastAsia="ja-JP"/>
              </w:rPr>
              <w:t xml:space="preserve"> do</w:t>
            </w:r>
            <w:r w:rsidR="00A7074A" w:rsidRPr="007D6E4D">
              <w:rPr>
                <w:color w:val="000000" w:themeColor="text1"/>
                <w:sz w:val="18"/>
                <w:szCs w:val="18"/>
                <w:lang w:eastAsia="ja-JP"/>
              </w:rPr>
              <w:t xml:space="preserve"> not happen in a same slot.</w:t>
            </w:r>
          </w:p>
          <w:p w:rsidR="00A7074A" w:rsidRPr="007D6E4D" w:rsidRDefault="00A7074A" w:rsidP="00D66C60">
            <w:pPr>
              <w:spacing w:after="0"/>
              <w:jc w:val="both"/>
              <w:rPr>
                <w:color w:val="000000" w:themeColor="text1"/>
                <w:sz w:val="18"/>
                <w:szCs w:val="18"/>
                <w:lang w:eastAsia="ja-JP"/>
              </w:rPr>
            </w:pPr>
          </w:p>
          <w:p w:rsidR="00A7074A" w:rsidRPr="007D6E4D" w:rsidRDefault="00A7074A" w:rsidP="00D66C60">
            <w:pPr>
              <w:spacing w:after="0"/>
              <w:jc w:val="both"/>
              <w:rPr>
                <w:color w:val="000000" w:themeColor="text1"/>
                <w:sz w:val="18"/>
                <w:szCs w:val="18"/>
                <w:lang w:eastAsia="ja-JP"/>
              </w:rPr>
            </w:pPr>
            <w:r w:rsidRPr="007D6E4D">
              <w:rPr>
                <w:color w:val="000000" w:themeColor="text1"/>
                <w:sz w:val="18"/>
                <w:szCs w:val="18"/>
                <w:lang w:eastAsia="ja-JP"/>
              </w:rPr>
              <w:t xml:space="preserve">The </w:t>
            </w:r>
            <w:r w:rsidR="00D66C60" w:rsidRPr="007D6E4D">
              <w:rPr>
                <w:color w:val="000000" w:themeColor="text1"/>
                <w:sz w:val="18"/>
                <w:szCs w:val="18"/>
                <w:lang w:eastAsia="ja-JP"/>
              </w:rPr>
              <w:t xml:space="preserve">possible </w:t>
            </w:r>
            <w:r w:rsidRPr="007D6E4D">
              <w:rPr>
                <w:color w:val="000000" w:themeColor="text1"/>
                <w:sz w:val="18"/>
                <w:szCs w:val="18"/>
                <w:lang w:eastAsia="ja-JP"/>
              </w:rPr>
              <w:t>maximum number of PDCCH candidates is:</w:t>
            </w:r>
          </w:p>
          <w:p w:rsidR="00A7074A" w:rsidRPr="007D6E4D" w:rsidRDefault="002F5FB2" w:rsidP="00D66C60">
            <w:pPr>
              <w:pStyle w:val="a"/>
              <w:numPr>
                <w:ilvl w:val="0"/>
                <w:numId w:val="9"/>
              </w:numPr>
              <w:spacing w:after="0"/>
              <w:rPr>
                <w:color w:val="000000" w:themeColor="text1"/>
                <w:sz w:val="18"/>
                <w:szCs w:val="18"/>
                <w:lang w:eastAsia="ja-JP"/>
              </w:rPr>
            </w:pPr>
            <w:r w:rsidRPr="007D6E4D">
              <w:rPr>
                <w:color w:val="000000" w:themeColor="text1"/>
                <w:sz w:val="18"/>
                <w:szCs w:val="18"/>
                <w:lang w:eastAsia="ja-JP"/>
              </w:rPr>
              <w:t>M</w:t>
            </w:r>
            <w:r w:rsidRPr="007D6E4D">
              <w:rPr>
                <w:rFonts w:hint="eastAsia"/>
                <w:color w:val="000000" w:themeColor="text1"/>
                <w:sz w:val="18"/>
                <w:szCs w:val="18"/>
                <w:lang w:eastAsia="ja-JP"/>
              </w:rPr>
              <w:t>ax</w:t>
            </w:r>
            <w:r w:rsidRPr="007D6E4D">
              <w:rPr>
                <w:color w:val="000000" w:themeColor="text1"/>
                <w:sz w:val="18"/>
                <w:szCs w:val="18"/>
                <w:lang w:eastAsia="ja-JP"/>
              </w:rPr>
              <w:t xml:space="preserve"> of </w:t>
            </w:r>
            <w:r w:rsidR="00A7074A" w:rsidRPr="007D6E4D">
              <w:rPr>
                <w:rFonts w:hint="eastAsia"/>
                <w:color w:val="000000" w:themeColor="text1"/>
                <w:sz w:val="18"/>
                <w:szCs w:val="18"/>
                <w:lang w:eastAsia="ja-JP"/>
              </w:rPr>
              <w:t>(x1(m1)</w:t>
            </w:r>
            <w:r w:rsidR="00A7074A" w:rsidRPr="007D6E4D">
              <w:rPr>
                <w:color w:val="000000" w:themeColor="text1"/>
                <w:sz w:val="18"/>
                <w:szCs w:val="18"/>
                <w:lang w:eastAsia="ja-JP"/>
              </w:rPr>
              <w:t xml:space="preserve"> </w:t>
            </w:r>
            <w:r w:rsidR="00A7074A" w:rsidRPr="007D6E4D">
              <w:rPr>
                <w:rFonts w:hint="eastAsia"/>
                <w:color w:val="000000" w:themeColor="text1"/>
                <w:sz w:val="18"/>
                <w:szCs w:val="18"/>
                <w:lang w:eastAsia="ja-JP"/>
              </w:rPr>
              <w:t>+</w:t>
            </w:r>
            <w:r w:rsidR="00A7074A" w:rsidRPr="007D6E4D">
              <w:rPr>
                <w:color w:val="000000" w:themeColor="text1"/>
                <w:sz w:val="18"/>
                <w:szCs w:val="18"/>
                <w:lang w:eastAsia="ja-JP"/>
              </w:rPr>
              <w:t xml:space="preserve"> </w:t>
            </w:r>
            <w:r w:rsidR="00A7074A" w:rsidRPr="007D6E4D">
              <w:rPr>
                <w:rFonts w:hint="eastAsia"/>
                <w:color w:val="000000" w:themeColor="text1"/>
                <w:sz w:val="18"/>
                <w:szCs w:val="18"/>
                <w:lang w:eastAsia="ja-JP"/>
              </w:rPr>
              <w:t>x2(m1)</w:t>
            </w:r>
            <w:r w:rsidR="00702197" w:rsidRPr="007D6E4D">
              <w:rPr>
                <w:color w:val="000000" w:themeColor="text1"/>
                <w:sz w:val="18"/>
                <w:szCs w:val="18"/>
                <w:lang w:eastAsia="ja-JP"/>
              </w:rPr>
              <w:t>,</w:t>
            </w:r>
            <w:r w:rsidR="00A7074A" w:rsidRPr="007D6E4D">
              <w:rPr>
                <w:color w:val="000000" w:themeColor="text1"/>
                <w:sz w:val="18"/>
                <w:szCs w:val="18"/>
                <w:lang w:eastAsia="ja-JP"/>
              </w:rPr>
              <w:t xml:space="preserve"> </w:t>
            </w:r>
            <w:r w:rsidR="00702197" w:rsidRPr="007D6E4D">
              <w:rPr>
                <w:color w:val="000000" w:themeColor="text1"/>
                <w:sz w:val="18"/>
                <w:szCs w:val="18"/>
                <w:lang w:eastAsia="ja-JP"/>
              </w:rPr>
              <w:t>when</w:t>
            </w:r>
            <w:r w:rsidR="00A7074A" w:rsidRPr="007D6E4D">
              <w:rPr>
                <w:color w:val="000000" w:themeColor="text1"/>
                <w:sz w:val="18"/>
                <w:szCs w:val="18"/>
                <w:lang w:eastAsia="ja-JP"/>
              </w:rPr>
              <w:t xml:space="preserve"> the CSS and USS are configured on PCell in slot m1</w:t>
            </w:r>
          </w:p>
          <w:p w:rsidR="00A7074A" w:rsidRPr="007D6E4D" w:rsidRDefault="00A7074A" w:rsidP="00D66C60">
            <w:pPr>
              <w:pStyle w:val="a"/>
              <w:numPr>
                <w:ilvl w:val="0"/>
                <w:numId w:val="9"/>
              </w:numPr>
              <w:spacing w:after="0"/>
              <w:rPr>
                <w:color w:val="000000" w:themeColor="text1"/>
                <w:sz w:val="18"/>
                <w:szCs w:val="18"/>
                <w:lang w:eastAsia="ja-JP"/>
              </w:rPr>
            </w:pPr>
            <w:r w:rsidRPr="007D6E4D">
              <w:rPr>
                <w:color w:val="000000" w:themeColor="text1"/>
                <w:sz w:val="18"/>
                <w:szCs w:val="18"/>
                <w:lang w:eastAsia="ja-JP"/>
              </w:rPr>
              <w:t xml:space="preserve">max of x2(m1)&lt;= </w:t>
            </w:r>
            <w:r w:rsidRPr="007D6E4D">
              <w:rPr>
                <w:rFonts w:hint="eastAsia"/>
                <w:color w:val="000000" w:themeColor="text1"/>
                <w:sz w:val="18"/>
                <w:szCs w:val="18"/>
                <w:lang w:eastAsia="ja-JP"/>
              </w:rPr>
              <w:t>max of (x1(m1)</w:t>
            </w:r>
            <w:r w:rsidRPr="007D6E4D">
              <w:rPr>
                <w:color w:val="000000" w:themeColor="text1"/>
                <w:sz w:val="18"/>
                <w:szCs w:val="18"/>
                <w:lang w:eastAsia="ja-JP"/>
              </w:rPr>
              <w:t xml:space="preserve"> </w:t>
            </w:r>
            <w:r w:rsidRPr="007D6E4D">
              <w:rPr>
                <w:rFonts w:hint="eastAsia"/>
                <w:color w:val="000000" w:themeColor="text1"/>
                <w:sz w:val="18"/>
                <w:szCs w:val="18"/>
                <w:lang w:eastAsia="ja-JP"/>
              </w:rPr>
              <w:t>+</w:t>
            </w:r>
            <w:r w:rsidRPr="007D6E4D">
              <w:rPr>
                <w:color w:val="000000" w:themeColor="text1"/>
                <w:sz w:val="18"/>
                <w:szCs w:val="18"/>
                <w:lang w:eastAsia="ja-JP"/>
              </w:rPr>
              <w:t xml:space="preserve"> </w:t>
            </w:r>
            <w:r w:rsidRPr="007D6E4D">
              <w:rPr>
                <w:rFonts w:hint="eastAsia"/>
                <w:color w:val="000000" w:themeColor="text1"/>
                <w:sz w:val="18"/>
                <w:szCs w:val="18"/>
                <w:lang w:eastAsia="ja-JP"/>
              </w:rPr>
              <w:t>x2(m1)</w:t>
            </w:r>
            <w:r w:rsidRPr="007D6E4D">
              <w:rPr>
                <w:color w:val="000000" w:themeColor="text1"/>
                <w:sz w:val="18"/>
                <w:szCs w:val="18"/>
                <w:lang w:eastAsia="ja-JP"/>
              </w:rPr>
              <w:t>)</w:t>
            </w:r>
            <w:r w:rsidR="00702197" w:rsidRPr="007D6E4D">
              <w:rPr>
                <w:color w:val="000000" w:themeColor="text1"/>
                <w:sz w:val="18"/>
                <w:szCs w:val="18"/>
                <w:lang w:eastAsia="ja-JP"/>
              </w:rPr>
              <w:t>,</w:t>
            </w:r>
            <w:r w:rsidRPr="007D6E4D">
              <w:rPr>
                <w:color w:val="000000" w:themeColor="text1"/>
                <w:sz w:val="18"/>
                <w:szCs w:val="18"/>
                <w:lang w:eastAsia="ja-JP"/>
              </w:rPr>
              <w:t xml:space="preserve"> </w:t>
            </w:r>
            <w:r w:rsidR="00702197" w:rsidRPr="007D6E4D">
              <w:rPr>
                <w:color w:val="000000" w:themeColor="text1"/>
                <w:sz w:val="18"/>
                <w:szCs w:val="18"/>
                <w:lang w:eastAsia="ja-JP"/>
              </w:rPr>
              <w:t xml:space="preserve">when </w:t>
            </w:r>
            <w:r w:rsidRPr="007D6E4D">
              <w:rPr>
                <w:color w:val="000000" w:themeColor="text1"/>
                <w:sz w:val="18"/>
                <w:szCs w:val="18"/>
                <w:lang w:eastAsia="ja-JP"/>
              </w:rPr>
              <w:t>only USS is configured on PCell in slot m1</w:t>
            </w:r>
          </w:p>
          <w:p w:rsidR="00A7074A" w:rsidRPr="007D6E4D" w:rsidRDefault="00A7074A" w:rsidP="00D66C60">
            <w:pPr>
              <w:pStyle w:val="a"/>
              <w:numPr>
                <w:ilvl w:val="0"/>
                <w:numId w:val="9"/>
              </w:numPr>
              <w:spacing w:after="0"/>
              <w:rPr>
                <w:color w:val="000000" w:themeColor="text1"/>
                <w:sz w:val="18"/>
                <w:szCs w:val="18"/>
                <w:lang w:eastAsia="ja-JP"/>
              </w:rPr>
            </w:pPr>
            <w:r w:rsidRPr="007D6E4D">
              <w:rPr>
                <w:rFonts w:eastAsia="Times New Roman" w:hint="eastAsia"/>
                <w:color w:val="000000" w:themeColor="text1"/>
                <w:sz w:val="18"/>
                <w:szCs w:val="18"/>
                <w:lang w:eastAsia="ja-JP"/>
              </w:rPr>
              <w:t>max of y(m</w:t>
            </w:r>
            <w:r w:rsidRPr="007D6E4D">
              <w:rPr>
                <w:rFonts w:eastAsia="Times New Roman"/>
                <w:color w:val="000000" w:themeColor="text1"/>
                <w:sz w:val="18"/>
                <w:szCs w:val="18"/>
                <w:lang w:eastAsia="ja-JP"/>
              </w:rPr>
              <w:t>1</w:t>
            </w:r>
            <w:r w:rsidRPr="007D6E4D">
              <w:rPr>
                <w:rFonts w:eastAsia="Times New Roman" w:hint="eastAsia"/>
                <w:color w:val="000000" w:themeColor="text1"/>
                <w:sz w:val="18"/>
                <w:szCs w:val="18"/>
                <w:lang w:eastAsia="ja-JP"/>
              </w:rPr>
              <w:t>)</w:t>
            </w:r>
            <w:r w:rsidR="00702197" w:rsidRPr="007D6E4D">
              <w:rPr>
                <w:color w:val="000000" w:themeColor="text1"/>
                <w:sz w:val="18"/>
                <w:szCs w:val="18"/>
                <w:lang w:eastAsia="ja-JP"/>
              </w:rPr>
              <w:t xml:space="preserve">, when </w:t>
            </w:r>
            <w:r w:rsidRPr="007D6E4D">
              <w:rPr>
                <w:rFonts w:eastAsia="Times New Roman"/>
                <w:color w:val="000000" w:themeColor="text1"/>
                <w:sz w:val="18"/>
                <w:szCs w:val="18"/>
                <w:lang w:eastAsia="ja-JP"/>
              </w:rPr>
              <w:t>only USS is configured on sSCell in slot overlapped with m1</w:t>
            </w:r>
          </w:p>
          <w:p w:rsidR="00A7074A" w:rsidRPr="007D6E4D" w:rsidRDefault="00A7074A" w:rsidP="00D66C60">
            <w:pPr>
              <w:pStyle w:val="a"/>
              <w:numPr>
                <w:ilvl w:val="0"/>
                <w:numId w:val="9"/>
              </w:numPr>
              <w:spacing w:after="0"/>
              <w:rPr>
                <w:color w:val="000000" w:themeColor="text1"/>
                <w:sz w:val="18"/>
                <w:szCs w:val="18"/>
                <w:lang w:eastAsia="ja-JP"/>
              </w:rPr>
            </w:pPr>
            <w:r w:rsidRPr="007D6E4D">
              <w:rPr>
                <w:rFonts w:eastAsia="Times New Roman" w:hint="eastAsia"/>
                <w:color w:val="000000" w:themeColor="text1"/>
                <w:sz w:val="18"/>
                <w:szCs w:val="18"/>
                <w:lang w:eastAsia="ja-JP"/>
              </w:rPr>
              <w:t xml:space="preserve">max of </w:t>
            </w:r>
            <w:r w:rsidRPr="007D6E4D">
              <w:rPr>
                <w:color w:val="000000" w:themeColor="text1"/>
                <w:sz w:val="18"/>
                <w:szCs w:val="18"/>
                <w:lang w:eastAsia="ja-JP"/>
              </w:rPr>
              <w:t>x1</w:t>
            </w:r>
            <w:r w:rsidRPr="007D6E4D">
              <w:rPr>
                <w:rFonts w:hint="eastAsia"/>
                <w:color w:val="000000" w:themeColor="text1"/>
                <w:sz w:val="18"/>
                <w:szCs w:val="18"/>
                <w:lang w:eastAsia="ja-JP"/>
              </w:rPr>
              <w:t>(m</w:t>
            </w:r>
            <w:r w:rsidRPr="007D6E4D">
              <w:rPr>
                <w:color w:val="000000" w:themeColor="text1"/>
                <w:sz w:val="18"/>
                <w:szCs w:val="18"/>
                <w:lang w:eastAsia="ja-JP"/>
              </w:rPr>
              <w:t>1</w:t>
            </w:r>
            <w:r w:rsidRPr="007D6E4D">
              <w:rPr>
                <w:rFonts w:eastAsia="Times New Roman" w:hint="eastAsia"/>
                <w:color w:val="000000" w:themeColor="text1"/>
                <w:sz w:val="18"/>
                <w:szCs w:val="18"/>
                <w:lang w:eastAsia="ja-JP"/>
              </w:rPr>
              <w:t>)</w:t>
            </w:r>
            <w:r w:rsidR="00B35312" w:rsidRPr="007D6E4D">
              <w:rPr>
                <w:color w:val="000000" w:themeColor="text1"/>
                <w:sz w:val="18"/>
                <w:szCs w:val="18"/>
                <w:lang w:eastAsia="ja-JP"/>
              </w:rPr>
              <w:t xml:space="preserve"> + max of y(m1)</w:t>
            </w:r>
            <w:r w:rsidR="00702197" w:rsidRPr="007D6E4D">
              <w:rPr>
                <w:color w:val="000000" w:themeColor="text1"/>
                <w:sz w:val="18"/>
                <w:szCs w:val="18"/>
                <w:lang w:eastAsia="ja-JP"/>
              </w:rPr>
              <w:t xml:space="preserve">, when </w:t>
            </w:r>
            <w:r w:rsidRPr="007D6E4D">
              <w:rPr>
                <w:color w:val="000000" w:themeColor="text1"/>
                <w:sz w:val="18"/>
                <w:szCs w:val="18"/>
                <w:lang w:eastAsia="ja-JP"/>
              </w:rPr>
              <w:t>CSS is configured on PCell in slot m1 and USS is configured on sSCell in slot(s) overlapped with m1</w:t>
            </w:r>
          </w:p>
          <w:p w:rsidR="00A7074A" w:rsidRPr="007D6E4D" w:rsidRDefault="00B35312" w:rsidP="00D66C60">
            <w:pPr>
              <w:spacing w:after="0"/>
              <w:jc w:val="both"/>
              <w:rPr>
                <w:rFonts w:eastAsia="MS Mincho"/>
                <w:color w:val="000000" w:themeColor="text1"/>
                <w:sz w:val="18"/>
                <w:szCs w:val="18"/>
                <w:lang w:eastAsia="ja-JP"/>
              </w:rPr>
            </w:pPr>
            <w:r w:rsidRPr="007D6E4D">
              <w:rPr>
                <w:rFonts w:eastAsiaTheme="minorEastAsia"/>
                <w:color w:val="000000" w:themeColor="text1"/>
                <w:sz w:val="18"/>
                <w:szCs w:val="18"/>
                <w:lang w:eastAsia="zh-CN"/>
              </w:rPr>
              <w:t xml:space="preserve">Some portion of monitoring capability is redundant. It lowers system </w:t>
            </w:r>
            <w:r w:rsidRPr="007D6E4D">
              <w:rPr>
                <w:rFonts w:eastAsiaTheme="minorEastAsia"/>
                <w:color w:val="000000" w:themeColor="text1"/>
                <w:sz w:val="18"/>
                <w:szCs w:val="18"/>
                <w:lang w:eastAsia="zh-CN"/>
              </w:rPr>
              <w:lastRenderedPageBreak/>
              <w:t>efficiency.</w:t>
            </w:r>
          </w:p>
        </w:tc>
        <w:tc>
          <w:tcPr>
            <w:tcW w:w="0" w:type="auto"/>
          </w:tcPr>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lastRenderedPageBreak/>
              <w:t xml:space="preserve">The limitation is defined for the real-time allocation for PDCCH candidates. It avoids the </w:t>
            </w:r>
            <w:r w:rsidR="00D66C60" w:rsidRPr="007D6E4D">
              <w:rPr>
                <w:rFonts w:eastAsiaTheme="minorEastAsia"/>
                <w:color w:val="000000" w:themeColor="text1"/>
                <w:sz w:val="18"/>
                <w:szCs w:val="18"/>
                <w:lang w:eastAsia="zh-CN"/>
              </w:rPr>
              <w:t xml:space="preserve">redundancy </w:t>
            </w:r>
            <w:r w:rsidRPr="007D6E4D">
              <w:rPr>
                <w:rFonts w:eastAsiaTheme="minorEastAsia"/>
                <w:color w:val="000000" w:themeColor="text1"/>
                <w:sz w:val="18"/>
                <w:szCs w:val="18"/>
                <w:lang w:eastAsia="zh-CN"/>
              </w:rPr>
              <w:t>of monitoring capability.</w:t>
            </w:r>
          </w:p>
          <w:p w:rsidR="00A7074A" w:rsidRPr="007D6E4D" w:rsidRDefault="00A7074A" w:rsidP="00D66C60">
            <w:pPr>
              <w:spacing w:after="0"/>
              <w:jc w:val="both"/>
              <w:rPr>
                <w:rFonts w:eastAsiaTheme="minorEastAsia"/>
                <w:color w:val="000000" w:themeColor="text1"/>
                <w:sz w:val="18"/>
                <w:szCs w:val="18"/>
                <w:lang w:eastAsia="zh-CN"/>
              </w:rPr>
            </w:pPr>
          </w:p>
          <w:p w:rsidR="00A7074A" w:rsidRPr="007D6E4D" w:rsidRDefault="00A7074A" w:rsidP="00D66C60">
            <w:pPr>
              <w:spacing w:after="0"/>
              <w:jc w:val="both"/>
              <w:rPr>
                <w:rFonts w:eastAsiaTheme="minorEastAsia"/>
                <w:strike/>
                <w:color w:val="000000" w:themeColor="text1"/>
                <w:sz w:val="18"/>
                <w:szCs w:val="18"/>
                <w:lang w:eastAsia="zh-CN"/>
              </w:rPr>
            </w:pPr>
          </w:p>
        </w:tc>
        <w:tc>
          <w:tcPr>
            <w:tcW w:w="0" w:type="auto"/>
          </w:tcPr>
          <w:p w:rsidR="00A7074A" w:rsidRPr="007D6E4D" w:rsidRDefault="00A7074A" w:rsidP="00A7074A">
            <w:pPr>
              <w:spacing w:after="0"/>
              <w:rPr>
                <w:rFonts w:eastAsiaTheme="minorEastAsia"/>
                <w:color w:val="000000" w:themeColor="text1"/>
                <w:sz w:val="18"/>
                <w:szCs w:val="18"/>
                <w:lang w:eastAsia="zh-CN"/>
              </w:rPr>
            </w:pPr>
            <w:r w:rsidRPr="007D6E4D">
              <w:rPr>
                <w:rFonts w:eastAsiaTheme="minorEastAsia"/>
                <w:color w:val="000000" w:themeColor="text1"/>
                <w:sz w:val="18"/>
                <w:szCs w:val="18"/>
                <w:lang w:eastAsia="zh-CN"/>
              </w:rPr>
              <w:t>Same with Alt.2-1</w:t>
            </w:r>
          </w:p>
        </w:tc>
      </w:tr>
      <w:tr w:rsidR="0018182B" w:rsidRPr="00801660" w:rsidTr="007D6E4D">
        <w:tc>
          <w:tcPr>
            <w:tcW w:w="2466" w:type="dxa"/>
          </w:tcPr>
          <w:p w:rsidR="00A7074A" w:rsidRPr="007D6E4D" w:rsidRDefault="00A7074A" w:rsidP="00C3332F">
            <w:pPr>
              <w:rPr>
                <w:rFonts w:eastAsiaTheme="minorEastAsia"/>
                <w:b/>
                <w:color w:val="000000" w:themeColor="text1"/>
                <w:sz w:val="18"/>
                <w:szCs w:val="18"/>
                <w:lang w:eastAsia="zh-CN"/>
              </w:rPr>
            </w:pPr>
            <w:r w:rsidRPr="007D6E4D">
              <w:rPr>
                <w:rFonts w:eastAsiaTheme="minorEastAsia" w:hint="eastAsia"/>
                <w:b/>
                <w:color w:val="000000" w:themeColor="text1"/>
                <w:sz w:val="18"/>
                <w:szCs w:val="18"/>
                <w:lang w:eastAsia="zh-CN"/>
              </w:rPr>
              <w:t>A</w:t>
            </w:r>
            <w:r w:rsidRPr="007D6E4D">
              <w:rPr>
                <w:rFonts w:eastAsiaTheme="minorEastAsia"/>
                <w:b/>
                <w:color w:val="000000" w:themeColor="text1"/>
                <w:sz w:val="18"/>
                <w:szCs w:val="18"/>
                <w:lang w:eastAsia="zh-CN"/>
              </w:rPr>
              <w:t>lt.2-4a</w:t>
            </w:r>
          </w:p>
          <w:p w:rsidR="00A7074A" w:rsidRPr="007D6E4D" w:rsidRDefault="00A7074A" w:rsidP="00A7074A">
            <w:pPr>
              <w:overflowPunct w:val="0"/>
              <w:autoSpaceDE w:val="0"/>
              <w:autoSpaceDN w:val="0"/>
              <w:adjustRightInd w:val="0"/>
              <w:spacing w:after="180"/>
              <w:contextualSpacing/>
              <w:textAlignment w:val="baseline"/>
              <w:rPr>
                <w:color w:val="000000" w:themeColor="text1"/>
                <w:sz w:val="18"/>
                <w:szCs w:val="18"/>
              </w:rPr>
            </w:pPr>
            <w:r w:rsidRPr="007D6E4D">
              <w:rPr>
                <w:color w:val="000000" w:themeColor="text1"/>
                <w:sz w:val="18"/>
                <w:szCs w:val="18"/>
              </w:rPr>
              <w:t>A UE does not expect to monitor PDCCH (including CSS and USS candidates) for primary cell scheduling on both the primary cell and the sSCell in a same slot.</w:t>
            </w:r>
          </w:p>
          <w:p w:rsidR="00A7074A" w:rsidRPr="007D6E4D" w:rsidRDefault="00A7074A" w:rsidP="00C3332F">
            <w:pPr>
              <w:rPr>
                <w:rFonts w:eastAsiaTheme="minorEastAsia"/>
                <w:color w:val="000000" w:themeColor="text1"/>
                <w:sz w:val="18"/>
                <w:szCs w:val="18"/>
                <w:lang w:eastAsia="zh-CN"/>
              </w:rPr>
            </w:pPr>
          </w:p>
        </w:tc>
        <w:tc>
          <w:tcPr>
            <w:tcW w:w="3139" w:type="dxa"/>
          </w:tcPr>
          <w:p w:rsidR="00A7074A" w:rsidRPr="007D6E4D" w:rsidRDefault="00A7074A" w:rsidP="00D66C60">
            <w:pPr>
              <w:spacing w:after="0"/>
              <w:jc w:val="both"/>
              <w:rPr>
                <w:color w:val="000000" w:themeColor="text1"/>
                <w:sz w:val="18"/>
                <w:szCs w:val="18"/>
                <w:lang w:eastAsia="ja-JP"/>
              </w:rPr>
            </w:pPr>
            <w:r w:rsidRPr="007D6E4D">
              <w:rPr>
                <w:rFonts w:hint="eastAsia"/>
                <w:color w:val="000000" w:themeColor="text1"/>
                <w:sz w:val="18"/>
                <w:szCs w:val="18"/>
                <w:lang w:eastAsia="ja-JP"/>
              </w:rPr>
              <w:t>max of (x1(m1)+x2(m1)</w:t>
            </w:r>
            <w:r w:rsidRPr="007D6E4D">
              <w:rPr>
                <w:color w:val="000000" w:themeColor="text1"/>
                <w:sz w:val="18"/>
                <w:szCs w:val="18"/>
                <w:lang w:eastAsia="ja-JP"/>
              </w:rPr>
              <w:t xml:space="preserve"> and </w:t>
            </w:r>
            <w:r w:rsidRPr="007D6E4D">
              <w:rPr>
                <w:rFonts w:hint="eastAsia"/>
                <w:color w:val="000000" w:themeColor="text1"/>
                <w:sz w:val="18"/>
                <w:szCs w:val="18"/>
                <w:lang w:eastAsia="ja-JP"/>
              </w:rPr>
              <w:t>max of y(m2)</w:t>
            </w:r>
            <w:r w:rsidR="00E96B39" w:rsidRPr="007D6E4D">
              <w:rPr>
                <w:color w:val="000000" w:themeColor="text1"/>
                <w:sz w:val="18"/>
                <w:szCs w:val="18"/>
                <w:lang w:eastAsia="ja-JP"/>
              </w:rPr>
              <w:t xml:space="preserve"> do</w:t>
            </w:r>
            <w:r w:rsidRPr="007D6E4D">
              <w:rPr>
                <w:color w:val="000000" w:themeColor="text1"/>
                <w:sz w:val="18"/>
                <w:szCs w:val="18"/>
                <w:lang w:eastAsia="ja-JP"/>
              </w:rPr>
              <w:t xml:space="preserve"> not happen in a same slot.</w:t>
            </w:r>
          </w:p>
          <w:p w:rsidR="00A7074A" w:rsidRPr="007D6E4D" w:rsidRDefault="00A7074A" w:rsidP="00D66C60">
            <w:pPr>
              <w:spacing w:after="0"/>
              <w:jc w:val="both"/>
              <w:rPr>
                <w:color w:val="000000" w:themeColor="text1"/>
                <w:sz w:val="18"/>
                <w:szCs w:val="18"/>
                <w:lang w:eastAsia="ja-JP"/>
              </w:rPr>
            </w:pPr>
          </w:p>
          <w:p w:rsidR="00A7074A" w:rsidRPr="007D6E4D" w:rsidRDefault="00A7074A" w:rsidP="00D66C60">
            <w:pPr>
              <w:spacing w:after="0"/>
              <w:jc w:val="both"/>
              <w:rPr>
                <w:color w:val="000000" w:themeColor="text1"/>
                <w:sz w:val="18"/>
                <w:szCs w:val="18"/>
                <w:lang w:eastAsia="ja-JP"/>
              </w:rPr>
            </w:pPr>
            <w:r w:rsidRPr="007D6E4D">
              <w:rPr>
                <w:color w:val="000000" w:themeColor="text1"/>
                <w:sz w:val="18"/>
                <w:szCs w:val="18"/>
                <w:lang w:eastAsia="ja-JP"/>
              </w:rPr>
              <w:t>The</w:t>
            </w:r>
            <w:r w:rsidR="00D66C60" w:rsidRPr="007D6E4D">
              <w:rPr>
                <w:color w:val="000000" w:themeColor="text1"/>
                <w:sz w:val="18"/>
                <w:szCs w:val="18"/>
                <w:lang w:eastAsia="ja-JP"/>
              </w:rPr>
              <w:t xml:space="preserve"> possible</w:t>
            </w:r>
            <w:r w:rsidRPr="007D6E4D">
              <w:rPr>
                <w:color w:val="000000" w:themeColor="text1"/>
                <w:sz w:val="18"/>
                <w:szCs w:val="18"/>
                <w:lang w:eastAsia="ja-JP"/>
              </w:rPr>
              <w:t xml:space="preserve"> maxim</w:t>
            </w:r>
            <w:r w:rsidR="00E96B39" w:rsidRPr="007D6E4D">
              <w:rPr>
                <w:color w:val="000000" w:themeColor="text1"/>
                <w:sz w:val="18"/>
                <w:szCs w:val="18"/>
                <w:lang w:eastAsia="ja-JP"/>
              </w:rPr>
              <w:t>um number of PDCCH candidates is</w:t>
            </w:r>
            <w:r w:rsidRPr="007D6E4D">
              <w:rPr>
                <w:color w:val="000000" w:themeColor="text1"/>
                <w:sz w:val="18"/>
                <w:szCs w:val="18"/>
                <w:lang w:eastAsia="ja-JP"/>
              </w:rPr>
              <w:t>:</w:t>
            </w:r>
          </w:p>
          <w:p w:rsidR="00A7074A" w:rsidRPr="007D6E4D" w:rsidRDefault="00A7074A" w:rsidP="00D66C60">
            <w:pPr>
              <w:pStyle w:val="a"/>
              <w:numPr>
                <w:ilvl w:val="0"/>
                <w:numId w:val="9"/>
              </w:numPr>
              <w:spacing w:after="0"/>
              <w:rPr>
                <w:color w:val="000000" w:themeColor="text1"/>
                <w:sz w:val="18"/>
                <w:szCs w:val="18"/>
                <w:lang w:eastAsia="ja-JP"/>
              </w:rPr>
            </w:pPr>
            <w:r w:rsidRPr="007D6E4D">
              <w:rPr>
                <w:rFonts w:hint="eastAsia"/>
                <w:color w:val="000000" w:themeColor="text1"/>
                <w:sz w:val="18"/>
                <w:szCs w:val="18"/>
                <w:lang w:eastAsia="ja-JP"/>
              </w:rPr>
              <w:t>max of (x1(m1)</w:t>
            </w:r>
            <w:r w:rsidRPr="007D6E4D">
              <w:rPr>
                <w:color w:val="000000" w:themeColor="text1"/>
                <w:sz w:val="18"/>
                <w:szCs w:val="18"/>
                <w:lang w:eastAsia="ja-JP"/>
              </w:rPr>
              <w:t xml:space="preserve"> </w:t>
            </w:r>
            <w:r w:rsidRPr="007D6E4D">
              <w:rPr>
                <w:rFonts w:hint="eastAsia"/>
                <w:color w:val="000000" w:themeColor="text1"/>
                <w:sz w:val="18"/>
                <w:szCs w:val="18"/>
                <w:lang w:eastAsia="ja-JP"/>
              </w:rPr>
              <w:t>+</w:t>
            </w:r>
            <w:r w:rsidRPr="007D6E4D">
              <w:rPr>
                <w:color w:val="000000" w:themeColor="text1"/>
                <w:sz w:val="18"/>
                <w:szCs w:val="18"/>
                <w:lang w:eastAsia="ja-JP"/>
              </w:rPr>
              <w:t xml:space="preserve"> </w:t>
            </w:r>
            <w:r w:rsidRPr="007D6E4D">
              <w:rPr>
                <w:rFonts w:hint="eastAsia"/>
                <w:color w:val="000000" w:themeColor="text1"/>
                <w:sz w:val="18"/>
                <w:szCs w:val="18"/>
                <w:lang w:eastAsia="ja-JP"/>
              </w:rPr>
              <w:t>x2(m1)</w:t>
            </w:r>
            <w:r w:rsidRPr="007D6E4D">
              <w:rPr>
                <w:color w:val="000000" w:themeColor="text1"/>
                <w:sz w:val="18"/>
                <w:szCs w:val="18"/>
                <w:lang w:eastAsia="ja-JP"/>
              </w:rPr>
              <w:t xml:space="preserve"> </w:t>
            </w:r>
            <w:r w:rsidR="00702197" w:rsidRPr="007D6E4D">
              <w:rPr>
                <w:color w:val="000000" w:themeColor="text1"/>
                <w:sz w:val="18"/>
                <w:szCs w:val="18"/>
                <w:lang w:eastAsia="ja-JP"/>
              </w:rPr>
              <w:t xml:space="preserve">, when </w:t>
            </w:r>
            <w:r w:rsidRPr="007D6E4D">
              <w:rPr>
                <w:color w:val="000000" w:themeColor="text1"/>
                <w:sz w:val="18"/>
                <w:szCs w:val="18"/>
                <w:lang w:eastAsia="ja-JP"/>
              </w:rPr>
              <w:t>the CSS and USS are configured on PCell in slot m1</w:t>
            </w:r>
          </w:p>
          <w:p w:rsidR="00A7074A" w:rsidRPr="007D6E4D" w:rsidRDefault="00A7074A" w:rsidP="00D66C60">
            <w:pPr>
              <w:pStyle w:val="a"/>
              <w:numPr>
                <w:ilvl w:val="0"/>
                <w:numId w:val="9"/>
              </w:numPr>
              <w:spacing w:after="0"/>
              <w:rPr>
                <w:color w:val="000000" w:themeColor="text1"/>
                <w:sz w:val="18"/>
                <w:szCs w:val="18"/>
                <w:lang w:eastAsia="ja-JP"/>
              </w:rPr>
            </w:pPr>
            <w:r w:rsidRPr="007D6E4D">
              <w:rPr>
                <w:rFonts w:eastAsia="Times New Roman" w:hint="eastAsia"/>
                <w:color w:val="000000" w:themeColor="text1"/>
                <w:sz w:val="18"/>
                <w:szCs w:val="18"/>
                <w:lang w:eastAsia="ja-JP"/>
              </w:rPr>
              <w:t>max of y(m</w:t>
            </w:r>
            <w:r w:rsidRPr="007D6E4D">
              <w:rPr>
                <w:rFonts w:eastAsia="Times New Roman"/>
                <w:color w:val="000000" w:themeColor="text1"/>
                <w:sz w:val="18"/>
                <w:szCs w:val="18"/>
                <w:lang w:eastAsia="ja-JP"/>
              </w:rPr>
              <w:t>1</w:t>
            </w:r>
            <w:r w:rsidRPr="007D6E4D">
              <w:rPr>
                <w:rFonts w:eastAsia="Times New Roman" w:hint="eastAsia"/>
                <w:color w:val="000000" w:themeColor="text1"/>
                <w:sz w:val="18"/>
                <w:szCs w:val="18"/>
                <w:lang w:eastAsia="ja-JP"/>
              </w:rPr>
              <w:t>)</w:t>
            </w:r>
            <w:r w:rsidRPr="007D6E4D">
              <w:rPr>
                <w:rFonts w:eastAsia="Times New Roman"/>
                <w:color w:val="000000" w:themeColor="text1"/>
                <w:sz w:val="18"/>
                <w:szCs w:val="18"/>
                <w:lang w:eastAsia="ja-JP"/>
              </w:rPr>
              <w:t xml:space="preserve"> </w:t>
            </w:r>
            <w:r w:rsidR="00702197" w:rsidRPr="007D6E4D">
              <w:rPr>
                <w:color w:val="000000" w:themeColor="text1"/>
                <w:sz w:val="18"/>
                <w:szCs w:val="18"/>
                <w:lang w:eastAsia="ja-JP"/>
              </w:rPr>
              <w:t xml:space="preserve">, when </w:t>
            </w:r>
            <w:r w:rsidRPr="007D6E4D">
              <w:rPr>
                <w:rFonts w:eastAsia="Times New Roman"/>
                <w:color w:val="000000" w:themeColor="text1"/>
                <w:sz w:val="18"/>
                <w:szCs w:val="18"/>
                <w:lang w:eastAsia="ja-JP"/>
              </w:rPr>
              <w:t>only USS is configured on sSCell in slot overlapped with m1</w:t>
            </w:r>
          </w:p>
          <w:p w:rsidR="00A7074A" w:rsidRPr="007D6E4D" w:rsidRDefault="00E96B39"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Some portion of monitoring capability is redundant. It lowers system efficiency.</w:t>
            </w:r>
          </w:p>
          <w:p w:rsidR="00A7074A" w:rsidRPr="007D6E4D" w:rsidRDefault="00A7074A" w:rsidP="00D66C60">
            <w:pPr>
              <w:spacing w:after="0"/>
              <w:jc w:val="both"/>
              <w:rPr>
                <w:rFonts w:eastAsiaTheme="minorEastAsia"/>
                <w:color w:val="000000" w:themeColor="text1"/>
                <w:sz w:val="18"/>
                <w:szCs w:val="18"/>
                <w:lang w:eastAsia="zh-CN"/>
              </w:rPr>
            </w:pPr>
          </w:p>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Z1 can be defined as max of (max(x1+x2), max(y)).</w:t>
            </w:r>
          </w:p>
        </w:tc>
        <w:tc>
          <w:tcPr>
            <w:tcW w:w="0" w:type="auto"/>
          </w:tcPr>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The limitation is defined for the real-time allocation for PDCCH candidates. It avoids the waste of monitoring capability.</w:t>
            </w:r>
          </w:p>
          <w:p w:rsidR="00A7074A" w:rsidRPr="007D6E4D" w:rsidRDefault="00A7074A" w:rsidP="00D66C60">
            <w:pPr>
              <w:spacing w:after="0"/>
              <w:jc w:val="both"/>
              <w:rPr>
                <w:rFonts w:eastAsiaTheme="minorEastAsia"/>
                <w:color w:val="000000" w:themeColor="text1"/>
                <w:sz w:val="18"/>
                <w:szCs w:val="18"/>
                <w:lang w:eastAsia="zh-CN"/>
              </w:rPr>
            </w:pPr>
          </w:p>
          <w:p w:rsidR="00A7074A" w:rsidRPr="007D6E4D" w:rsidRDefault="00A7074A" w:rsidP="00D66C60">
            <w:pPr>
              <w:spacing w:after="0"/>
              <w:jc w:val="both"/>
              <w:rPr>
                <w:rFonts w:eastAsiaTheme="minorEastAsia"/>
                <w:color w:val="000000" w:themeColor="text1"/>
                <w:sz w:val="18"/>
                <w:szCs w:val="18"/>
                <w:lang w:eastAsia="zh-CN"/>
              </w:rPr>
            </w:pPr>
            <w:r w:rsidRPr="007D6E4D">
              <w:rPr>
                <w:rFonts w:eastAsiaTheme="minorEastAsia"/>
                <w:color w:val="000000" w:themeColor="text1"/>
                <w:sz w:val="18"/>
                <w:szCs w:val="18"/>
                <w:lang w:eastAsia="zh-CN"/>
              </w:rPr>
              <w:t>equivalent definition:</w:t>
            </w:r>
          </w:p>
          <w:p w:rsidR="00A7074A" w:rsidRPr="007D6E4D" w:rsidRDefault="00A7074A" w:rsidP="00D66C60">
            <w:pPr>
              <w:spacing w:after="0"/>
              <w:jc w:val="both"/>
              <w:rPr>
                <w:color w:val="000000" w:themeColor="text1"/>
                <w:sz w:val="18"/>
                <w:szCs w:val="18"/>
                <w:lang w:eastAsia="ja-JP"/>
              </w:rPr>
            </w:pPr>
            <w:r w:rsidRPr="007D6E4D">
              <w:rPr>
                <w:rFonts w:hint="eastAsia"/>
                <w:color w:val="000000" w:themeColor="text1"/>
                <w:sz w:val="18"/>
                <w:szCs w:val="18"/>
                <w:lang w:eastAsia="ja-JP"/>
              </w:rPr>
              <w:t>max of (x1(m1)+x2(m1)</w:t>
            </w:r>
            <w:r w:rsidRPr="007D6E4D">
              <w:rPr>
                <w:color w:val="000000" w:themeColor="text1"/>
                <w:sz w:val="18"/>
                <w:szCs w:val="18"/>
                <w:lang w:eastAsia="ja-JP"/>
              </w:rPr>
              <w:t>) &lt;=Z2</w:t>
            </w:r>
          </w:p>
          <w:p w:rsidR="00A7074A" w:rsidRPr="007D6E4D" w:rsidRDefault="00A7074A" w:rsidP="00D66C60">
            <w:pPr>
              <w:spacing w:after="0"/>
              <w:jc w:val="both"/>
              <w:rPr>
                <w:rFonts w:eastAsia="MS Mincho"/>
                <w:color w:val="000000" w:themeColor="text1"/>
                <w:sz w:val="18"/>
                <w:szCs w:val="18"/>
                <w:lang w:eastAsia="ja-JP"/>
              </w:rPr>
            </w:pPr>
            <w:r w:rsidRPr="007D6E4D">
              <w:rPr>
                <w:rFonts w:hint="eastAsia"/>
                <w:color w:val="000000" w:themeColor="text1"/>
                <w:sz w:val="18"/>
                <w:szCs w:val="18"/>
                <w:lang w:eastAsia="ja-JP"/>
              </w:rPr>
              <w:t>max of y(m2)</w:t>
            </w:r>
            <w:r w:rsidRPr="007D6E4D">
              <w:rPr>
                <w:color w:val="000000" w:themeColor="text1"/>
                <w:sz w:val="18"/>
                <w:szCs w:val="18"/>
                <w:lang w:eastAsia="ja-JP"/>
              </w:rPr>
              <w:t xml:space="preserve"> &lt;=Z2</w:t>
            </w:r>
          </w:p>
        </w:tc>
        <w:tc>
          <w:tcPr>
            <w:tcW w:w="0" w:type="auto"/>
          </w:tcPr>
          <w:p w:rsidR="00A7074A" w:rsidRPr="007D6E4D" w:rsidRDefault="00A7074A" w:rsidP="00A7074A">
            <w:pPr>
              <w:spacing w:after="0"/>
              <w:rPr>
                <w:rFonts w:eastAsiaTheme="minorEastAsia"/>
                <w:color w:val="000000" w:themeColor="text1"/>
                <w:sz w:val="18"/>
                <w:szCs w:val="18"/>
                <w:lang w:eastAsia="zh-CN"/>
              </w:rPr>
            </w:pPr>
            <w:r w:rsidRPr="007D6E4D">
              <w:rPr>
                <w:rFonts w:eastAsiaTheme="minorEastAsia"/>
                <w:color w:val="000000" w:themeColor="text1"/>
                <w:sz w:val="18"/>
                <w:szCs w:val="18"/>
                <w:lang w:eastAsia="zh-CN"/>
              </w:rPr>
              <w:t>Same with R16.</w:t>
            </w:r>
          </w:p>
          <w:p w:rsidR="00A7074A" w:rsidRPr="007D6E4D" w:rsidRDefault="00A7074A" w:rsidP="00A7074A">
            <w:pPr>
              <w:spacing w:after="0"/>
              <w:rPr>
                <w:rFonts w:eastAsiaTheme="minorEastAsia"/>
                <w:color w:val="000000" w:themeColor="text1"/>
                <w:sz w:val="18"/>
                <w:szCs w:val="18"/>
                <w:lang w:eastAsia="zh-CN"/>
              </w:rPr>
            </w:pPr>
            <w:r w:rsidRPr="007D6E4D">
              <w:rPr>
                <w:rFonts w:eastAsiaTheme="minorEastAsia"/>
                <w:color w:val="000000" w:themeColor="text1"/>
                <w:sz w:val="18"/>
                <w:szCs w:val="18"/>
                <w:lang w:eastAsia="zh-CN"/>
              </w:rPr>
              <w:t>There is only one scheduling cell in a slot.</w:t>
            </w:r>
          </w:p>
        </w:tc>
      </w:tr>
    </w:tbl>
    <w:p w:rsidR="0059578E" w:rsidRDefault="0059578E">
      <w:pPr>
        <w:rPr>
          <w:rFonts w:eastAsiaTheme="minorEastAsia"/>
          <w:color w:val="000000" w:themeColor="text1"/>
          <w:szCs w:val="20"/>
          <w:lang w:eastAsia="zh-CN"/>
        </w:rPr>
      </w:pPr>
    </w:p>
    <w:p w:rsidR="00006B78" w:rsidRPr="00006B78" w:rsidRDefault="00E96B39" w:rsidP="0059578E">
      <w:pPr>
        <w:jc w:val="both"/>
        <w:rPr>
          <w:rFonts w:eastAsiaTheme="minorEastAsia"/>
          <w:color w:val="000000" w:themeColor="text1"/>
          <w:szCs w:val="20"/>
          <w:lang w:eastAsia="zh-CN"/>
        </w:rPr>
      </w:pPr>
      <w:r>
        <w:rPr>
          <w:rFonts w:eastAsiaTheme="minorEastAsia"/>
          <w:color w:val="000000" w:themeColor="text1"/>
          <w:szCs w:val="20"/>
          <w:lang w:eastAsia="zh-CN"/>
        </w:rPr>
        <w:t xml:space="preserve">Option A </w:t>
      </w:r>
      <w:r w:rsidR="00D66C60" w:rsidRPr="00006B78">
        <w:rPr>
          <w:rFonts w:eastAsiaTheme="minorEastAsia"/>
          <w:color w:val="000000" w:themeColor="text1"/>
          <w:szCs w:val="20"/>
          <w:lang w:eastAsia="zh-CN"/>
        </w:rPr>
        <w:t>cause</w:t>
      </w:r>
      <w:r>
        <w:rPr>
          <w:rFonts w:eastAsiaTheme="minorEastAsia"/>
          <w:color w:val="000000" w:themeColor="text1"/>
          <w:szCs w:val="20"/>
          <w:lang w:eastAsia="zh-CN"/>
        </w:rPr>
        <w:t>s</w:t>
      </w:r>
      <w:r w:rsidR="00D66C60" w:rsidRPr="00006B78">
        <w:rPr>
          <w:rFonts w:eastAsiaTheme="minorEastAsia"/>
          <w:color w:val="000000" w:themeColor="text1"/>
          <w:szCs w:val="20"/>
          <w:lang w:eastAsia="zh-CN"/>
        </w:rPr>
        <w:t xml:space="preserve"> redundancy of monitoring capability</w:t>
      </w:r>
      <w:r w:rsidR="00702197" w:rsidRPr="00006B78">
        <w:rPr>
          <w:rFonts w:eastAsiaTheme="minorEastAsia"/>
          <w:color w:val="000000" w:themeColor="text1"/>
          <w:szCs w:val="20"/>
          <w:lang w:eastAsia="zh-CN"/>
        </w:rPr>
        <w:t xml:space="preserve"> and lower</w:t>
      </w:r>
      <w:r w:rsidR="00D52588">
        <w:rPr>
          <w:rFonts w:eastAsiaTheme="minorEastAsia"/>
          <w:color w:val="000000" w:themeColor="text1"/>
          <w:szCs w:val="20"/>
          <w:lang w:eastAsia="zh-CN"/>
        </w:rPr>
        <w:t>s</w:t>
      </w:r>
      <w:r w:rsidR="00702197" w:rsidRPr="00006B78">
        <w:rPr>
          <w:rFonts w:eastAsiaTheme="minorEastAsia"/>
          <w:color w:val="000000" w:themeColor="text1"/>
          <w:szCs w:val="20"/>
          <w:lang w:eastAsia="zh-CN"/>
        </w:rPr>
        <w:t xml:space="preserve"> system efficiency</w:t>
      </w:r>
      <w:r w:rsidR="0059578E">
        <w:rPr>
          <w:rFonts w:eastAsiaTheme="minorEastAsia"/>
          <w:color w:val="000000" w:themeColor="text1"/>
          <w:szCs w:val="20"/>
          <w:lang w:eastAsia="zh-CN"/>
        </w:rPr>
        <w:t xml:space="preserve"> in most cases</w:t>
      </w:r>
      <w:r w:rsidR="00D66C60" w:rsidRPr="00006B78">
        <w:rPr>
          <w:rFonts w:eastAsiaTheme="minorEastAsia"/>
          <w:color w:val="000000" w:themeColor="text1"/>
          <w:szCs w:val="20"/>
          <w:lang w:eastAsia="zh-CN"/>
        </w:rPr>
        <w:t>.</w:t>
      </w:r>
      <w:r w:rsidR="00CC64EA" w:rsidRPr="00006B78">
        <w:rPr>
          <w:rFonts w:eastAsiaTheme="minorEastAsia"/>
          <w:color w:val="000000" w:themeColor="text1"/>
          <w:szCs w:val="20"/>
          <w:lang w:eastAsia="zh-CN"/>
        </w:rPr>
        <w:t xml:space="preserve"> Option B</w:t>
      </w:r>
      <w:r w:rsidR="00D52588">
        <w:rPr>
          <w:rFonts w:eastAsiaTheme="minorEastAsia"/>
          <w:color w:val="000000" w:themeColor="text1"/>
          <w:szCs w:val="20"/>
          <w:lang w:eastAsia="zh-CN"/>
        </w:rPr>
        <w:t xml:space="preserve"> is more flexible and efficient</w:t>
      </w:r>
      <w:r w:rsidR="00CC64EA" w:rsidRPr="00006B78">
        <w:rPr>
          <w:rFonts w:eastAsiaTheme="minorEastAsia"/>
          <w:color w:val="000000" w:themeColor="text1"/>
          <w:szCs w:val="20"/>
          <w:lang w:eastAsia="zh-CN"/>
        </w:rPr>
        <w:t xml:space="preserve"> for PDCCH candidate allocation and monitoring</w:t>
      </w:r>
      <w:r w:rsidR="001B073E" w:rsidRPr="00006B78">
        <w:rPr>
          <w:rFonts w:eastAsiaTheme="minorEastAsia" w:hint="eastAsia"/>
          <w:color w:val="000000" w:themeColor="text1"/>
          <w:szCs w:val="20"/>
          <w:lang w:eastAsia="zh-CN"/>
        </w:rPr>
        <w:t>,</w:t>
      </w:r>
      <w:r w:rsidR="001B073E" w:rsidRPr="00006B78">
        <w:rPr>
          <w:rFonts w:eastAsiaTheme="minorEastAsia"/>
          <w:color w:val="000000" w:themeColor="text1"/>
          <w:szCs w:val="20"/>
          <w:lang w:eastAsia="zh-CN"/>
        </w:rPr>
        <w:t xml:space="preserve"> but the PDCCH dropping procedure </w:t>
      </w:r>
      <w:r w:rsidR="00D52588">
        <w:rPr>
          <w:rFonts w:eastAsiaTheme="minorEastAsia"/>
          <w:color w:val="000000" w:themeColor="text1"/>
          <w:szCs w:val="20"/>
          <w:lang w:eastAsia="zh-CN"/>
        </w:rPr>
        <w:t>is complicated</w:t>
      </w:r>
      <w:r w:rsidR="0059578E">
        <w:rPr>
          <w:rFonts w:eastAsiaTheme="minorEastAsia"/>
          <w:color w:val="000000" w:themeColor="text1"/>
          <w:szCs w:val="20"/>
          <w:lang w:eastAsia="zh-CN"/>
        </w:rPr>
        <w:t xml:space="preserve"> because PCell and sSCell </w:t>
      </w:r>
      <w:r w:rsidR="001B073E" w:rsidRPr="00006B78">
        <w:rPr>
          <w:rFonts w:eastAsiaTheme="minorEastAsia"/>
          <w:color w:val="000000" w:themeColor="text1"/>
          <w:szCs w:val="20"/>
          <w:lang w:eastAsia="zh-CN"/>
        </w:rPr>
        <w:t xml:space="preserve">should be </w:t>
      </w:r>
      <w:r w:rsidR="0059578E">
        <w:rPr>
          <w:rFonts w:eastAsiaTheme="minorEastAsia"/>
          <w:color w:val="000000" w:themeColor="text1"/>
          <w:szCs w:val="20"/>
          <w:lang w:eastAsia="zh-CN"/>
        </w:rPr>
        <w:t xml:space="preserve">considered </w:t>
      </w:r>
      <w:r w:rsidR="0059578E" w:rsidRPr="0059578E">
        <w:rPr>
          <w:rFonts w:eastAsiaTheme="minorEastAsia"/>
          <w:color w:val="000000" w:themeColor="text1"/>
          <w:szCs w:val="20"/>
          <w:lang w:eastAsia="zh-CN"/>
        </w:rPr>
        <w:t>simultaneously</w:t>
      </w:r>
      <w:r w:rsidR="00C3332F">
        <w:rPr>
          <w:rFonts w:eastAsiaTheme="minorEastAsia"/>
          <w:color w:val="000000" w:themeColor="text1"/>
          <w:szCs w:val="20"/>
          <w:lang w:eastAsia="zh-CN"/>
        </w:rPr>
        <w:t xml:space="preserve">, e.g. if the number of PDCCH candidates on PCell and sSCell is more than Z2, PDCCH candidates for CSS on PCell and for USS on sSCell cannot be dropped, only PDCCH candidates for USS on PCell can be dropped. </w:t>
      </w:r>
      <w:r w:rsidR="001B073E" w:rsidRPr="00006B78">
        <w:rPr>
          <w:rFonts w:eastAsiaTheme="minorEastAsia"/>
          <w:color w:val="000000" w:themeColor="text1"/>
          <w:szCs w:val="20"/>
          <w:lang w:eastAsia="zh-CN"/>
        </w:rPr>
        <w:t xml:space="preserve">For </w:t>
      </w:r>
      <w:r w:rsidR="001B073E" w:rsidRPr="00006B78">
        <w:rPr>
          <w:rFonts w:eastAsiaTheme="minorEastAsia" w:hint="eastAsia"/>
          <w:color w:val="000000" w:themeColor="text1"/>
          <w:szCs w:val="20"/>
          <w:lang w:eastAsia="zh-CN"/>
        </w:rPr>
        <w:t>Option</w:t>
      </w:r>
      <w:r w:rsidR="001B073E" w:rsidRPr="00006B78">
        <w:rPr>
          <w:rFonts w:eastAsiaTheme="minorEastAsia"/>
          <w:color w:val="000000" w:themeColor="text1"/>
          <w:szCs w:val="20"/>
          <w:lang w:eastAsia="zh-CN"/>
        </w:rPr>
        <w:t xml:space="preserve"> C, the definition of Z4 needs </w:t>
      </w:r>
      <w:r w:rsidR="0059578E">
        <w:rPr>
          <w:rFonts w:eastAsiaTheme="minorEastAsia"/>
          <w:color w:val="000000" w:themeColor="text1"/>
          <w:szCs w:val="20"/>
          <w:lang w:eastAsia="zh-CN"/>
        </w:rPr>
        <w:t xml:space="preserve">to be </w:t>
      </w:r>
      <w:r w:rsidR="00D52588">
        <w:rPr>
          <w:rFonts w:eastAsiaTheme="minorEastAsia"/>
          <w:color w:val="000000" w:themeColor="text1"/>
          <w:szCs w:val="20"/>
          <w:lang w:eastAsia="zh-CN"/>
        </w:rPr>
        <w:t xml:space="preserve">firstly </w:t>
      </w:r>
      <w:r w:rsidR="0059578E">
        <w:rPr>
          <w:rFonts w:eastAsiaTheme="minorEastAsia"/>
          <w:color w:val="000000" w:themeColor="text1"/>
          <w:szCs w:val="20"/>
          <w:lang w:eastAsia="zh-CN"/>
        </w:rPr>
        <w:t>clarified</w:t>
      </w:r>
      <w:r w:rsidR="00D52588">
        <w:rPr>
          <w:rFonts w:eastAsiaTheme="minorEastAsia"/>
          <w:color w:val="000000" w:themeColor="text1"/>
          <w:szCs w:val="20"/>
          <w:lang w:eastAsia="zh-CN"/>
        </w:rPr>
        <w:t xml:space="preserve"> -</w:t>
      </w:r>
      <w:r w:rsidR="001B073E" w:rsidRPr="00006B78">
        <w:rPr>
          <w:rFonts w:eastAsiaTheme="minorEastAsia"/>
          <w:color w:val="000000" w:themeColor="text1"/>
          <w:szCs w:val="20"/>
          <w:lang w:eastAsia="zh-CN"/>
        </w:rPr>
        <w:t xml:space="preserve"> the slot used to define Z4 is ba</w:t>
      </w:r>
      <w:r w:rsidR="00D52588">
        <w:rPr>
          <w:rFonts w:eastAsiaTheme="minorEastAsia"/>
          <w:color w:val="000000" w:themeColor="text1"/>
          <w:szCs w:val="20"/>
          <w:lang w:eastAsia="zh-CN"/>
        </w:rPr>
        <w:t xml:space="preserve">sed on the SCS of sSCell. If Z3 and </w:t>
      </w:r>
      <w:r w:rsidR="001B073E" w:rsidRPr="00006B78">
        <w:rPr>
          <w:rFonts w:eastAsiaTheme="minorEastAsia"/>
          <w:color w:val="000000" w:themeColor="text1"/>
          <w:szCs w:val="20"/>
          <w:lang w:eastAsia="zh-CN"/>
        </w:rPr>
        <w:t xml:space="preserve">Z4 are </w:t>
      </w:r>
      <w:r w:rsidR="00D52588">
        <w:rPr>
          <w:rFonts w:eastAsiaTheme="minorEastAsia"/>
          <w:color w:val="000000" w:themeColor="text1"/>
          <w:szCs w:val="20"/>
          <w:lang w:eastAsia="zh-CN"/>
        </w:rPr>
        <w:t>the same as</w:t>
      </w:r>
      <w:r w:rsidR="001B073E" w:rsidRPr="00006B78">
        <w:rPr>
          <w:rFonts w:eastAsiaTheme="minorEastAsia"/>
          <w:color w:val="000000" w:themeColor="text1"/>
          <w:szCs w:val="20"/>
          <w:lang w:eastAsia="zh-CN"/>
        </w:rPr>
        <w:t xml:space="preserve"> the single ce</w:t>
      </w:r>
      <w:r w:rsidR="00D52588">
        <w:rPr>
          <w:rFonts w:eastAsiaTheme="minorEastAsia"/>
          <w:color w:val="000000" w:themeColor="text1"/>
          <w:szCs w:val="20"/>
          <w:lang w:eastAsia="zh-CN"/>
        </w:rPr>
        <w:t>ll capabilities</w:t>
      </w:r>
      <w:r w:rsidR="001B073E" w:rsidRPr="00006B78">
        <w:rPr>
          <w:rFonts w:eastAsiaTheme="minorEastAsia"/>
          <w:color w:val="000000" w:themeColor="text1"/>
          <w:szCs w:val="20"/>
          <w:lang w:eastAsia="zh-CN"/>
        </w:rPr>
        <w:t xml:space="preserve"> for a scheduling cell, the capability </w:t>
      </w:r>
      <w:r w:rsidR="0059578E">
        <w:rPr>
          <w:rFonts w:eastAsiaTheme="minorEastAsia"/>
          <w:color w:val="000000" w:themeColor="text1"/>
          <w:szCs w:val="20"/>
          <w:lang w:eastAsia="zh-CN"/>
        </w:rPr>
        <w:t>requirement for PCell as a scheduled cell will</w:t>
      </w:r>
      <w:r w:rsidR="001B073E" w:rsidRPr="00006B78">
        <w:rPr>
          <w:rFonts w:eastAsiaTheme="minorEastAsia"/>
          <w:color w:val="000000" w:themeColor="text1"/>
          <w:szCs w:val="20"/>
          <w:lang w:eastAsia="zh-CN"/>
        </w:rPr>
        <w:t xml:space="preserve"> </w:t>
      </w:r>
      <w:r w:rsidR="0059578E">
        <w:rPr>
          <w:rFonts w:eastAsiaTheme="minorEastAsia"/>
          <w:color w:val="000000" w:themeColor="text1"/>
          <w:szCs w:val="20"/>
          <w:lang w:eastAsia="zh-CN"/>
        </w:rPr>
        <w:t xml:space="preserve">be </w:t>
      </w:r>
      <w:r w:rsidR="001B073E" w:rsidRPr="00006B78">
        <w:rPr>
          <w:rFonts w:eastAsiaTheme="minorEastAsia"/>
          <w:color w:val="000000" w:themeColor="text1"/>
          <w:szCs w:val="20"/>
          <w:lang w:eastAsia="zh-CN"/>
        </w:rPr>
        <w:t xml:space="preserve">increased. </w:t>
      </w:r>
      <w:r w:rsidR="007E273E">
        <w:rPr>
          <w:rFonts w:eastAsiaTheme="minorEastAsia" w:hint="eastAsia"/>
          <w:color w:val="000000" w:themeColor="text1"/>
          <w:szCs w:val="20"/>
          <w:lang w:eastAsia="zh-CN"/>
        </w:rPr>
        <w:t>A</w:t>
      </w:r>
      <w:r w:rsidR="001B073E" w:rsidRPr="00006B78">
        <w:rPr>
          <w:rFonts w:eastAsiaTheme="minorEastAsia"/>
          <w:color w:val="000000" w:themeColor="text1"/>
          <w:szCs w:val="20"/>
          <w:lang w:eastAsia="zh-CN"/>
        </w:rPr>
        <w:t xml:space="preserve"> restrictions for Z3/Z4 need be defined, so that the total capability for PCell as </w:t>
      </w:r>
      <w:r w:rsidR="007B55A0">
        <w:rPr>
          <w:rFonts w:eastAsiaTheme="minorEastAsia"/>
          <w:color w:val="000000" w:themeColor="text1"/>
          <w:szCs w:val="20"/>
          <w:lang w:eastAsia="zh-CN"/>
        </w:rPr>
        <w:t xml:space="preserve">a scheduled cell </w:t>
      </w:r>
      <w:r w:rsidR="00D52588">
        <w:rPr>
          <w:rFonts w:eastAsiaTheme="minorEastAsia"/>
          <w:color w:val="000000" w:themeColor="text1"/>
          <w:szCs w:val="20"/>
          <w:lang w:eastAsia="zh-CN"/>
        </w:rPr>
        <w:t>does not increase</w:t>
      </w:r>
      <w:r w:rsidR="007B55A0">
        <w:rPr>
          <w:rFonts w:eastAsiaTheme="minorEastAsia"/>
          <w:color w:val="000000" w:themeColor="text1"/>
          <w:szCs w:val="20"/>
          <w:lang w:eastAsia="zh-CN"/>
        </w:rPr>
        <w:t>, e.g.</w:t>
      </w:r>
      <w:r w:rsidR="00D52588">
        <w:rPr>
          <w:rFonts w:eastAsiaTheme="minorEastAsia"/>
          <w:color w:val="000000" w:themeColor="text1"/>
          <w:szCs w:val="20"/>
          <w:lang w:eastAsia="zh-CN"/>
        </w:rPr>
        <w:t>, Z3 and Z4 are the</w:t>
      </w:r>
      <w:r w:rsidR="007B55A0">
        <w:rPr>
          <w:rFonts w:eastAsiaTheme="minorEastAsia"/>
          <w:color w:val="000000" w:themeColor="text1"/>
          <w:szCs w:val="20"/>
          <w:lang w:eastAsia="zh-CN"/>
        </w:rPr>
        <w:t xml:space="preserve"> scaling of </w:t>
      </w:r>
      <w:r w:rsidR="007B55A0" w:rsidRPr="00006B78">
        <w:rPr>
          <w:rFonts w:eastAsiaTheme="minorEastAsia"/>
          <w:color w:val="000000" w:themeColor="text1"/>
          <w:szCs w:val="20"/>
          <w:lang w:eastAsia="zh-CN"/>
        </w:rPr>
        <w:t>the single cell capability for a scheduling cell</w:t>
      </w:r>
      <w:r w:rsidR="00D52588">
        <w:rPr>
          <w:rFonts w:eastAsiaTheme="minorEastAsia"/>
          <w:color w:val="000000" w:themeColor="text1"/>
          <w:szCs w:val="20"/>
          <w:lang w:eastAsia="zh-CN"/>
        </w:rPr>
        <w:t xml:space="preserve">, or </w:t>
      </w:r>
      <w:r w:rsidR="007B55A0">
        <w:rPr>
          <w:rFonts w:eastAsiaTheme="minorEastAsia"/>
          <w:color w:val="000000" w:themeColor="text1"/>
          <w:szCs w:val="20"/>
          <w:lang w:eastAsia="zh-CN"/>
        </w:rPr>
        <w:t>a</w:t>
      </w:r>
      <w:r w:rsidR="00D52588">
        <w:rPr>
          <w:rFonts w:eastAsiaTheme="minorEastAsia"/>
          <w:color w:val="000000" w:themeColor="text1"/>
          <w:szCs w:val="20"/>
          <w:lang w:eastAsia="zh-CN"/>
        </w:rPr>
        <w:t>n additional</w:t>
      </w:r>
      <w:r w:rsidR="007B55A0">
        <w:rPr>
          <w:rFonts w:eastAsiaTheme="minorEastAsia"/>
          <w:color w:val="000000" w:themeColor="text1"/>
          <w:szCs w:val="20"/>
          <w:lang w:eastAsia="zh-CN"/>
        </w:rPr>
        <w:t xml:space="preserve"> restriction of Z</w:t>
      </w:r>
      <w:r w:rsidR="00EB0E85">
        <w:rPr>
          <w:rFonts w:eastAsiaTheme="minorEastAsia"/>
          <w:color w:val="000000" w:themeColor="text1"/>
          <w:szCs w:val="20"/>
          <w:lang w:eastAsia="zh-CN"/>
        </w:rPr>
        <w:t>1</w:t>
      </w:r>
      <w:r w:rsidR="00D52588">
        <w:rPr>
          <w:rFonts w:eastAsiaTheme="minorEastAsia"/>
          <w:color w:val="000000" w:themeColor="text1"/>
          <w:szCs w:val="20"/>
          <w:lang w:eastAsia="zh-CN"/>
        </w:rPr>
        <w:t xml:space="preserve"> as in Option A is defined</w:t>
      </w:r>
      <w:r w:rsidR="007B55A0">
        <w:rPr>
          <w:rFonts w:eastAsiaTheme="minorEastAsia"/>
          <w:color w:val="000000" w:themeColor="text1"/>
          <w:szCs w:val="20"/>
          <w:lang w:eastAsia="zh-CN"/>
        </w:rPr>
        <w:t xml:space="preserve"> as the capability for a scheduled cell. </w:t>
      </w:r>
      <w:r w:rsidR="007E273E">
        <w:rPr>
          <w:rFonts w:eastAsiaTheme="minorEastAsia"/>
          <w:color w:val="000000" w:themeColor="text1"/>
          <w:szCs w:val="20"/>
          <w:lang w:eastAsia="zh-CN"/>
        </w:rPr>
        <w:t>Because Z3 and Z4 are defined separately for PCell and sSCell, the PDCCH dropping can be</w:t>
      </w:r>
      <w:r w:rsidR="00D52588">
        <w:rPr>
          <w:rFonts w:eastAsiaTheme="minorEastAsia"/>
          <w:color w:val="000000" w:themeColor="text1"/>
          <w:szCs w:val="20"/>
          <w:lang w:eastAsia="zh-CN"/>
        </w:rPr>
        <w:t xml:space="preserve"> processed</w:t>
      </w:r>
      <w:r w:rsidR="00C3332F">
        <w:rPr>
          <w:rFonts w:eastAsiaTheme="minorEastAsia"/>
          <w:color w:val="000000" w:themeColor="text1"/>
          <w:szCs w:val="20"/>
          <w:lang w:eastAsia="zh-CN"/>
        </w:rPr>
        <w:t xml:space="preserve"> only for PCell</w:t>
      </w:r>
      <w:r w:rsidR="00D52588">
        <w:rPr>
          <w:rFonts w:eastAsiaTheme="minorEastAsia"/>
          <w:color w:val="000000" w:themeColor="text1"/>
          <w:szCs w:val="20"/>
          <w:lang w:eastAsia="zh-CN"/>
        </w:rPr>
        <w:t>, as</w:t>
      </w:r>
      <w:r w:rsidR="007B55A0">
        <w:rPr>
          <w:rFonts w:eastAsiaTheme="minorEastAsia"/>
          <w:color w:val="000000" w:themeColor="text1"/>
          <w:szCs w:val="20"/>
          <w:lang w:eastAsia="zh-CN"/>
        </w:rPr>
        <w:t xml:space="preserve"> with</w:t>
      </w:r>
      <w:r w:rsidR="00D52588">
        <w:rPr>
          <w:rFonts w:eastAsiaTheme="minorEastAsia"/>
          <w:color w:val="000000" w:themeColor="text1"/>
          <w:szCs w:val="20"/>
          <w:lang w:eastAsia="zh-CN"/>
        </w:rPr>
        <w:t>in Rel-</w:t>
      </w:r>
      <w:r w:rsidR="007B55A0">
        <w:rPr>
          <w:rFonts w:eastAsiaTheme="minorEastAsia"/>
          <w:color w:val="000000" w:themeColor="text1"/>
          <w:szCs w:val="20"/>
          <w:lang w:eastAsia="zh-CN"/>
        </w:rPr>
        <w:t>16</w:t>
      </w:r>
      <w:r w:rsidR="00C3332F">
        <w:rPr>
          <w:rFonts w:eastAsiaTheme="minorEastAsia"/>
          <w:color w:val="000000" w:themeColor="text1"/>
          <w:szCs w:val="20"/>
          <w:lang w:eastAsia="zh-CN"/>
        </w:rPr>
        <w:t xml:space="preserve">. </w:t>
      </w:r>
    </w:p>
    <w:p w:rsidR="00D66C60" w:rsidRDefault="00D66C60">
      <w:pPr>
        <w:rPr>
          <w:rFonts w:eastAsiaTheme="minorEastAsia"/>
          <w:b/>
          <w:i/>
          <w:color w:val="000000" w:themeColor="text1"/>
          <w:lang w:eastAsia="zh-CN"/>
        </w:rPr>
      </w:pPr>
      <w:r>
        <w:rPr>
          <w:rFonts w:eastAsiaTheme="minorEastAsia" w:hint="eastAsia"/>
          <w:b/>
          <w:i/>
          <w:color w:val="000000" w:themeColor="text1"/>
          <w:lang w:eastAsia="zh-CN"/>
        </w:rPr>
        <w:t>P</w:t>
      </w:r>
      <w:r>
        <w:rPr>
          <w:rFonts w:eastAsiaTheme="minorEastAsia"/>
          <w:b/>
          <w:i/>
          <w:color w:val="000000" w:themeColor="text1"/>
          <w:lang w:eastAsia="zh-CN"/>
        </w:rPr>
        <w:t xml:space="preserve">roposal 2: Option </w:t>
      </w:r>
      <w:r w:rsidR="001B073E">
        <w:rPr>
          <w:rFonts w:eastAsiaTheme="minorEastAsia"/>
          <w:b/>
          <w:i/>
          <w:color w:val="000000" w:themeColor="text1"/>
          <w:lang w:eastAsia="zh-CN"/>
        </w:rPr>
        <w:t>C</w:t>
      </w:r>
      <w:r>
        <w:rPr>
          <w:rFonts w:eastAsiaTheme="minorEastAsia"/>
          <w:b/>
          <w:i/>
          <w:color w:val="000000" w:themeColor="text1"/>
          <w:lang w:eastAsia="zh-CN"/>
        </w:rPr>
        <w:t xml:space="preserve"> is preferred</w:t>
      </w:r>
      <w:r w:rsidR="007B55A0">
        <w:rPr>
          <w:rFonts w:eastAsiaTheme="minorEastAsia"/>
          <w:b/>
          <w:i/>
          <w:color w:val="000000" w:themeColor="text1"/>
          <w:lang w:eastAsia="zh-CN"/>
        </w:rPr>
        <w:t xml:space="preserve"> with the clarification and additional restrictions</w:t>
      </w:r>
      <w:r w:rsidR="00D52588">
        <w:rPr>
          <w:rFonts w:eastAsiaTheme="minorEastAsia"/>
          <w:b/>
          <w:i/>
          <w:color w:val="000000" w:themeColor="text1"/>
          <w:lang w:eastAsia="zh-CN"/>
        </w:rPr>
        <w:t xml:space="preserve"> (e.g., Z1 as in Option A)</w:t>
      </w:r>
      <w:r>
        <w:rPr>
          <w:rFonts w:eastAsiaTheme="minorEastAsia"/>
          <w:b/>
          <w:i/>
          <w:color w:val="000000" w:themeColor="text1"/>
          <w:lang w:eastAsia="zh-CN"/>
        </w:rPr>
        <w:t>.</w:t>
      </w:r>
    </w:p>
    <w:p w:rsidR="00AC2679" w:rsidRPr="00D66C60" w:rsidRDefault="00AC2679">
      <w:pPr>
        <w:rPr>
          <w:rFonts w:eastAsiaTheme="minorEastAsia"/>
          <w:b/>
          <w:i/>
          <w:color w:val="000000" w:themeColor="text1"/>
          <w:lang w:eastAsia="zh-CN"/>
        </w:rPr>
      </w:pPr>
    </w:p>
    <w:p w:rsidR="007710B0" w:rsidRPr="00801660" w:rsidRDefault="00801660">
      <w:pPr>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 xml:space="preserve">or the limit of </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ctrlPr>
              <w:rPr>
                <w:rFonts w:ascii="Cambria Math" w:hAnsi="Cambria Math"/>
                <w:color w:val="000000" w:themeColor="text1"/>
                <w:sz w:val="16"/>
                <w:szCs w:val="16"/>
                <w:lang w:eastAsia="ja-JP"/>
              </w:rPr>
            </m:ctrlP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Pr>
          <w:rFonts w:eastAsiaTheme="minorEastAsia"/>
          <w:color w:val="000000" w:themeColor="text1"/>
          <w:sz w:val="16"/>
          <w:szCs w:val="16"/>
          <w:lang w:eastAsia="zh-CN"/>
        </w:rPr>
        <w:t>,</w:t>
      </w:r>
      <w:r w:rsidRPr="00801660">
        <w:rPr>
          <w:rFonts w:eastAsiaTheme="minorEastAsia" w:hint="eastAsia"/>
          <w:color w:val="000000" w:themeColor="text1"/>
          <w:lang w:eastAsia="zh-CN"/>
        </w:rPr>
        <w:t xml:space="preserve"> </w:t>
      </w:r>
      <w:r>
        <w:rPr>
          <w:rFonts w:eastAsiaTheme="minorEastAsia"/>
          <w:color w:val="000000" w:themeColor="text1"/>
          <w:lang w:eastAsia="zh-CN"/>
        </w:rPr>
        <w:t xml:space="preserve">there are two schemes can be considered. </w:t>
      </w:r>
      <w:r w:rsidR="00EB7BA4" w:rsidRPr="00801660">
        <w:rPr>
          <w:rFonts w:eastAsiaTheme="minorEastAsia"/>
          <w:color w:val="000000" w:themeColor="text1"/>
          <w:lang w:eastAsia="zh-CN"/>
        </w:rPr>
        <w:t>In R15/R16, each</w:t>
      </w:r>
      <w:r w:rsidR="007D2352" w:rsidRPr="00801660">
        <w:rPr>
          <w:rFonts w:eastAsiaTheme="minorEastAsia"/>
          <w:color w:val="000000" w:themeColor="text1"/>
          <w:lang w:eastAsia="zh-CN"/>
        </w:rPr>
        <w:t xml:space="preserve"> cell can </w:t>
      </w:r>
      <w:r w:rsidR="00EB7BA4" w:rsidRPr="00801660">
        <w:rPr>
          <w:rFonts w:eastAsiaTheme="minorEastAsia"/>
          <w:color w:val="000000" w:themeColor="text1"/>
          <w:lang w:eastAsia="zh-CN"/>
        </w:rPr>
        <w:t xml:space="preserve">have </w:t>
      </w:r>
      <w:r w:rsidR="007D2352" w:rsidRPr="00801660">
        <w:rPr>
          <w:rFonts w:eastAsiaTheme="minorEastAsia"/>
          <w:color w:val="000000" w:themeColor="text1"/>
          <w:lang w:eastAsia="zh-CN"/>
        </w:rPr>
        <w:t xml:space="preserve">only one </w:t>
      </w:r>
      <w:r w:rsidR="00EB7BA4" w:rsidRPr="00801660">
        <w:rPr>
          <w:rFonts w:eastAsiaTheme="minorEastAsia"/>
          <w:color w:val="000000" w:themeColor="text1"/>
          <w:lang w:eastAsia="zh-CN"/>
        </w:rPr>
        <w:t xml:space="preserve">scheduling </w:t>
      </w:r>
      <w:r w:rsidR="007D2352" w:rsidRPr="00801660">
        <w:rPr>
          <w:rFonts w:eastAsiaTheme="minorEastAsia"/>
          <w:color w:val="000000" w:themeColor="text1"/>
          <w:lang w:eastAsia="zh-CN"/>
        </w:rPr>
        <w:t>cell. PDCCH monitoring capability (BD/CCE</w:t>
      </w:r>
      <w:r w:rsidR="007D2352" w:rsidRPr="00801660">
        <w:rPr>
          <w:color w:val="000000" w:themeColor="text1"/>
        </w:rPr>
        <w:t xml:space="preserve"> budget)</w:t>
      </w:r>
      <w:r w:rsidR="007D2352" w:rsidRPr="00801660">
        <w:rPr>
          <w:rFonts w:eastAsiaTheme="minorEastAsia"/>
          <w:color w:val="000000" w:themeColor="text1"/>
          <w:lang w:eastAsia="zh-CN"/>
        </w:rPr>
        <w:t xml:space="preserve"> is calculated for each scheduled cell with each scheduling cell, i.e., </w:t>
      </w:r>
      <w:r w:rsidR="00EB7BA4" w:rsidRPr="00801660">
        <w:rPr>
          <w:rFonts w:eastAsiaTheme="minorEastAsia"/>
          <w:color w:val="000000" w:themeColor="text1"/>
          <w:lang w:eastAsia="zh-CN"/>
        </w:rPr>
        <w:t>for each paired &lt;scheduled cell, scheduling cell&gt;</w:t>
      </w:r>
      <w:r w:rsidR="007D2352" w:rsidRPr="00801660">
        <w:rPr>
          <w:rFonts w:eastAsiaTheme="minorEastAsia"/>
          <w:color w:val="000000" w:themeColor="text1"/>
          <w:lang w:eastAsia="zh-CN"/>
        </w:rPr>
        <w:t>. When CCS is configured, P(S)Cell can be scheduled by two cells. The PDCCH monitoring capability (BD/CCE</w:t>
      </w:r>
      <w:r w:rsidR="007D2352" w:rsidRPr="00801660">
        <w:rPr>
          <w:color w:val="000000" w:themeColor="text1"/>
        </w:rPr>
        <w:t xml:space="preserve"> budget</w:t>
      </w:r>
      <w:r w:rsidR="007D2352" w:rsidRPr="00801660">
        <w:rPr>
          <w:rFonts w:eastAsiaTheme="minorEastAsia"/>
          <w:color w:val="000000" w:themeColor="text1"/>
          <w:lang w:eastAsia="zh-CN"/>
        </w:rPr>
        <w:t xml:space="preserve">) determination becomes different from </w:t>
      </w:r>
      <w:r w:rsidR="003B2C48" w:rsidRPr="00801660">
        <w:rPr>
          <w:rFonts w:eastAsiaTheme="minorEastAsia"/>
          <w:color w:val="000000" w:themeColor="text1"/>
          <w:lang w:eastAsia="zh-CN"/>
        </w:rPr>
        <w:t xml:space="preserve">that in </w:t>
      </w:r>
      <w:r w:rsidR="007D2352" w:rsidRPr="00801660">
        <w:rPr>
          <w:rFonts w:eastAsiaTheme="minorEastAsia"/>
          <w:color w:val="000000" w:themeColor="text1"/>
          <w:lang w:eastAsia="zh-CN"/>
        </w:rPr>
        <w:t xml:space="preserve">R15/R16. </w:t>
      </w:r>
    </w:p>
    <w:p w:rsidR="007710B0" w:rsidRPr="00801660" w:rsidRDefault="00AD020B">
      <w:pPr>
        <w:pStyle w:val="a9"/>
        <w:numPr>
          <w:ilvl w:val="0"/>
          <w:numId w:val="4"/>
        </w:numPr>
        <w:rPr>
          <w:rFonts w:eastAsiaTheme="minorEastAsia"/>
          <w:color w:val="000000" w:themeColor="text1"/>
          <w:lang w:eastAsia="zh-CN"/>
        </w:rPr>
      </w:pPr>
      <w:r w:rsidRPr="00801660">
        <w:rPr>
          <w:rFonts w:eastAsiaTheme="minorEastAsia"/>
          <w:color w:val="000000" w:themeColor="text1"/>
          <w:lang w:eastAsia="zh-CN"/>
        </w:rPr>
        <w:t xml:space="preserve">Scheme 1: </w:t>
      </w:r>
      <w:r w:rsidR="007D2352" w:rsidRPr="00801660">
        <w:rPr>
          <w:rFonts w:eastAsiaTheme="minorEastAsia"/>
          <w:color w:val="000000" w:themeColor="text1"/>
          <w:lang w:eastAsia="zh-CN"/>
        </w:rPr>
        <w:t>PC</w:t>
      </w:r>
      <w:r w:rsidR="007D2352" w:rsidRPr="00801660">
        <w:rPr>
          <w:rFonts w:eastAsiaTheme="minorEastAsia" w:hint="eastAsia"/>
          <w:color w:val="000000" w:themeColor="text1"/>
          <w:lang w:eastAsia="zh-CN"/>
        </w:rPr>
        <w:t xml:space="preserve">ell </w:t>
      </w:r>
      <w:r w:rsidR="007D2352" w:rsidRPr="00801660">
        <w:rPr>
          <w:rFonts w:eastAsiaTheme="minorEastAsia"/>
          <w:color w:val="000000" w:themeColor="text1"/>
          <w:lang w:eastAsia="zh-CN"/>
        </w:rPr>
        <w:t xml:space="preserve">and sSCell </w:t>
      </w:r>
      <w:r w:rsidRPr="00801660">
        <w:rPr>
          <w:rFonts w:eastAsiaTheme="minorEastAsia"/>
          <w:color w:val="000000" w:themeColor="text1"/>
          <w:lang w:eastAsia="zh-CN"/>
        </w:rPr>
        <w:t xml:space="preserve">are treated </w:t>
      </w:r>
      <w:r w:rsidR="00517DC4" w:rsidRPr="00801660">
        <w:rPr>
          <w:rFonts w:eastAsiaTheme="minorEastAsia"/>
          <w:color w:val="000000" w:themeColor="text1"/>
          <w:lang w:eastAsia="zh-CN"/>
        </w:rPr>
        <w:t xml:space="preserve">as one scheduling cell and share the PDCCH </w:t>
      </w:r>
      <w:r w:rsidR="007D2352" w:rsidRPr="00801660">
        <w:rPr>
          <w:rFonts w:eastAsiaTheme="minorEastAsia"/>
          <w:color w:val="000000" w:themeColor="text1"/>
          <w:lang w:eastAsia="zh-CN"/>
        </w:rPr>
        <w:t>BD/CCE</w:t>
      </w:r>
      <w:r w:rsidR="007D2352" w:rsidRPr="00801660">
        <w:rPr>
          <w:color w:val="000000" w:themeColor="text1"/>
        </w:rPr>
        <w:t xml:space="preserve"> budget</w:t>
      </w:r>
      <w:r w:rsidR="00517DC4" w:rsidRPr="00801660">
        <w:rPr>
          <w:rFonts w:eastAsiaTheme="minorEastAsia"/>
          <w:color w:val="000000" w:themeColor="text1"/>
          <w:lang w:eastAsia="zh-CN"/>
        </w:rPr>
        <w:t>.</w:t>
      </w:r>
    </w:p>
    <w:p w:rsidR="007710B0" w:rsidRPr="00801660" w:rsidRDefault="007D2352" w:rsidP="00F851F7">
      <w:pPr>
        <w:pStyle w:val="a9"/>
        <w:ind w:left="420"/>
        <w:jc w:val="both"/>
        <w:rPr>
          <w:rFonts w:eastAsiaTheme="minorEastAsia"/>
          <w:color w:val="000000" w:themeColor="text1"/>
          <w:lang w:eastAsia="zh-CN"/>
        </w:rPr>
      </w:pPr>
      <w:r w:rsidRPr="00801660">
        <w:rPr>
          <w:rFonts w:eastAsiaTheme="minorEastAsia" w:hint="eastAsia"/>
          <w:color w:val="000000" w:themeColor="text1"/>
          <w:lang w:eastAsia="zh-CN"/>
        </w:rPr>
        <w:lastRenderedPageBreak/>
        <w:t xml:space="preserve">PCell </w:t>
      </w:r>
      <w:r w:rsidRPr="00801660">
        <w:rPr>
          <w:rFonts w:eastAsiaTheme="minorEastAsia"/>
          <w:color w:val="000000" w:themeColor="text1"/>
          <w:lang w:eastAsia="zh-CN"/>
        </w:rPr>
        <w:t>and sSCell share the PDCCH monitoring capability (BD/CCE</w:t>
      </w:r>
      <w:r w:rsidRPr="00801660">
        <w:rPr>
          <w:color w:val="000000" w:themeColor="text1"/>
        </w:rPr>
        <w:t xml:space="preserve"> budget</w:t>
      </w:r>
      <w:r w:rsidRPr="00801660">
        <w:rPr>
          <w:rFonts w:eastAsiaTheme="minorEastAsia"/>
          <w:color w:val="000000" w:themeColor="text1"/>
          <w:lang w:eastAsia="zh-CN"/>
        </w:rPr>
        <w:t>), with paired &lt;scheduled cell</w:t>
      </w:r>
      <w:r w:rsidRPr="00801660">
        <w:rPr>
          <w:color w:val="000000" w:themeColor="text1"/>
        </w:rPr>
        <w:t xml:space="preserve"> (PCell)</w:t>
      </w:r>
      <w:r w:rsidRPr="00801660">
        <w:rPr>
          <w:rFonts w:eastAsiaTheme="minorEastAsia"/>
          <w:color w:val="000000" w:themeColor="text1"/>
          <w:lang w:eastAsia="zh-CN"/>
        </w:rPr>
        <w:t>, scheduling cell#1</w:t>
      </w:r>
      <w:r w:rsidRPr="00801660">
        <w:rPr>
          <w:color w:val="000000" w:themeColor="text1"/>
        </w:rPr>
        <w:t xml:space="preserve"> (PCell)</w:t>
      </w:r>
      <w:r w:rsidRPr="00801660">
        <w:rPr>
          <w:rFonts w:eastAsiaTheme="minorEastAsia"/>
          <w:color w:val="000000" w:themeColor="text1"/>
          <w:lang w:eastAsia="zh-CN"/>
        </w:rPr>
        <w:t>, scheduling cell#2</w:t>
      </w:r>
      <w:r w:rsidRPr="00801660">
        <w:rPr>
          <w:color w:val="000000" w:themeColor="text1"/>
        </w:rPr>
        <w:t xml:space="preserve"> (sSCell)</w:t>
      </w:r>
      <w:r w:rsidRPr="00801660">
        <w:rPr>
          <w:rFonts w:eastAsiaTheme="minorEastAsia"/>
          <w:color w:val="000000" w:themeColor="text1"/>
          <w:lang w:eastAsia="zh-CN"/>
        </w:rPr>
        <w:t xml:space="preserve">&gt;. </w:t>
      </w:r>
      <w:r w:rsidR="00F851F7" w:rsidRPr="00801660">
        <w:rPr>
          <w:rFonts w:eastAsiaTheme="minorEastAsia"/>
          <w:color w:val="000000" w:themeColor="text1"/>
          <w:lang w:eastAsia="zh-CN"/>
        </w:rPr>
        <w:t xml:space="preserve">The monitoring budget for USS </w:t>
      </w:r>
      <w:r w:rsidR="009C6FC3" w:rsidRPr="00801660">
        <w:rPr>
          <w:rFonts w:eastAsiaTheme="minorEastAsia"/>
          <w:color w:val="000000" w:themeColor="text1"/>
          <w:lang w:eastAsia="zh-CN"/>
        </w:rPr>
        <w:t xml:space="preserve">set(s) </w:t>
      </w:r>
      <w:r w:rsidR="00F851F7" w:rsidRPr="00801660">
        <w:rPr>
          <w:rFonts w:eastAsiaTheme="minorEastAsia"/>
          <w:color w:val="000000" w:themeColor="text1"/>
          <w:lang w:eastAsia="zh-CN"/>
        </w:rPr>
        <w:t xml:space="preserve">is considered for both PCell and sSCell (if USS can be configured in both PCell and sSCell) or only sSCell (if USS can be configured in only sSCell). </w:t>
      </w:r>
      <w:r w:rsidR="00E13E6F" w:rsidRPr="00801660">
        <w:rPr>
          <w:rFonts w:eastAsiaTheme="minorEastAsia"/>
          <w:color w:val="000000" w:themeColor="text1"/>
          <w:lang w:eastAsia="zh-CN"/>
        </w:rPr>
        <w:t>Also, m</w:t>
      </w:r>
      <w:r w:rsidRPr="00801660">
        <w:rPr>
          <w:rFonts w:eastAsiaTheme="minorEastAsia"/>
          <w:color w:val="000000" w:themeColor="text1"/>
          <w:lang w:eastAsia="zh-CN"/>
        </w:rPr>
        <w:t xml:space="preserve">onitoring BD/CCE budget should be split </w:t>
      </w:r>
      <w:r w:rsidR="00517DC4" w:rsidRPr="00801660">
        <w:rPr>
          <w:rFonts w:eastAsiaTheme="minorEastAsia"/>
          <w:color w:val="000000" w:themeColor="text1"/>
          <w:lang w:eastAsia="zh-CN"/>
        </w:rPr>
        <w:t>in</w:t>
      </w:r>
      <w:r w:rsidRPr="00801660">
        <w:rPr>
          <w:rFonts w:eastAsiaTheme="minorEastAsia"/>
          <w:color w:val="000000" w:themeColor="text1"/>
          <w:lang w:eastAsia="zh-CN"/>
        </w:rPr>
        <w:t>to two equal or unequal parts for two scheduling cells.</w:t>
      </w:r>
      <w:r w:rsidR="00E13E6F" w:rsidRPr="00801660">
        <w:rPr>
          <w:rFonts w:eastAsiaTheme="minorEastAsia"/>
          <w:color w:val="000000" w:themeColor="text1"/>
          <w:lang w:eastAsia="zh-CN"/>
        </w:rPr>
        <w:t xml:space="preserve"> </w:t>
      </w:r>
      <w:r w:rsidRPr="00801660">
        <w:rPr>
          <w:rFonts w:eastAsiaTheme="minorEastAsia"/>
          <w:color w:val="000000" w:themeColor="text1"/>
          <w:lang w:eastAsia="zh-CN"/>
        </w:rPr>
        <w:t xml:space="preserve">USS can be always configured in sSCell, PDCCH overbooking </w:t>
      </w:r>
      <w:r w:rsidR="00B86DA8" w:rsidRPr="00801660">
        <w:rPr>
          <w:rFonts w:eastAsiaTheme="minorEastAsia"/>
          <w:color w:val="000000" w:themeColor="text1"/>
          <w:lang w:eastAsia="zh-CN"/>
        </w:rPr>
        <w:t>can be avoid</w:t>
      </w:r>
      <w:r w:rsidR="00EB617B" w:rsidRPr="00801660">
        <w:rPr>
          <w:rFonts w:eastAsiaTheme="minorEastAsia"/>
          <w:color w:val="000000" w:themeColor="text1"/>
          <w:lang w:eastAsia="zh-CN"/>
        </w:rPr>
        <w:t xml:space="preserve"> by implementation, similar to</w:t>
      </w:r>
      <w:r w:rsidR="00B86DA8" w:rsidRPr="00801660">
        <w:rPr>
          <w:rFonts w:eastAsiaTheme="minorEastAsia"/>
          <w:color w:val="000000" w:themeColor="text1"/>
          <w:lang w:eastAsia="zh-CN"/>
        </w:rPr>
        <w:t xml:space="preserve"> the case for SCell</w:t>
      </w:r>
      <w:r w:rsidR="00514A60" w:rsidRPr="00801660">
        <w:rPr>
          <w:rFonts w:eastAsiaTheme="minorEastAsia"/>
          <w:color w:val="000000" w:themeColor="text1"/>
          <w:lang w:eastAsia="zh-CN"/>
        </w:rPr>
        <w:t xml:space="preserve"> in R15</w:t>
      </w:r>
      <w:r w:rsidR="00B86DA8" w:rsidRPr="00801660">
        <w:rPr>
          <w:rFonts w:eastAsiaTheme="minorEastAsia"/>
          <w:color w:val="000000" w:themeColor="text1"/>
          <w:lang w:eastAsia="zh-CN"/>
        </w:rPr>
        <w:t>.</w:t>
      </w:r>
      <w:r w:rsidR="001B23DF" w:rsidRPr="00801660">
        <w:rPr>
          <w:rFonts w:eastAsiaTheme="minorEastAsia"/>
          <w:color w:val="000000" w:themeColor="text1"/>
          <w:lang w:eastAsia="zh-CN"/>
        </w:rPr>
        <w:t xml:space="preserve"> If there is </w:t>
      </w:r>
      <w:r w:rsidR="00FC79FD" w:rsidRPr="00801660">
        <w:rPr>
          <w:rFonts w:eastAsiaTheme="minorEastAsia"/>
          <w:color w:val="000000" w:themeColor="text1"/>
          <w:lang w:eastAsia="zh-CN"/>
        </w:rPr>
        <w:t>no split for BD/CCE budget and</w:t>
      </w:r>
      <w:r w:rsidR="001B23DF" w:rsidRPr="00801660">
        <w:rPr>
          <w:rFonts w:eastAsiaTheme="minorEastAsia"/>
          <w:color w:val="000000" w:themeColor="text1"/>
          <w:lang w:eastAsia="zh-CN"/>
        </w:rPr>
        <w:t xml:space="preserve"> onl</w:t>
      </w:r>
      <w:r w:rsidR="00255E95" w:rsidRPr="00801660">
        <w:rPr>
          <w:rFonts w:eastAsiaTheme="minorEastAsia"/>
          <w:color w:val="000000" w:themeColor="text1"/>
          <w:lang w:eastAsia="zh-CN"/>
        </w:rPr>
        <w:t>y total budget for PCell and sSC</w:t>
      </w:r>
      <w:r w:rsidR="001B23DF" w:rsidRPr="00801660">
        <w:rPr>
          <w:rFonts w:eastAsiaTheme="minorEastAsia"/>
          <w:color w:val="000000" w:themeColor="text1"/>
          <w:lang w:eastAsia="zh-CN"/>
        </w:rPr>
        <w:t>ell is limited in spec, the overbooking should be considered for the combination of PCell and sSCell.</w:t>
      </w:r>
    </w:p>
    <w:p w:rsidR="00517DC4" w:rsidRPr="00801660" w:rsidRDefault="00517DC4" w:rsidP="00517DC4">
      <w:pPr>
        <w:pStyle w:val="a"/>
        <w:spacing w:after="0"/>
        <w:ind w:left="360"/>
        <w:rPr>
          <w:color w:val="000000" w:themeColor="text1"/>
        </w:rPr>
      </w:pPr>
      <w:r w:rsidRPr="00801660">
        <w:rPr>
          <w:color w:val="000000" w:themeColor="text1"/>
        </w:rPr>
        <w:t xml:space="preserve">Scheme 2: </w:t>
      </w:r>
      <w:r w:rsidR="007D2352" w:rsidRPr="00801660">
        <w:rPr>
          <w:color w:val="000000" w:themeColor="text1"/>
        </w:rPr>
        <w:t xml:space="preserve">PCell and sSCell </w:t>
      </w:r>
      <w:r w:rsidRPr="00801660">
        <w:rPr>
          <w:color w:val="000000" w:themeColor="text1"/>
        </w:rPr>
        <w:t xml:space="preserve">are treated </w:t>
      </w:r>
      <w:r w:rsidR="007D2352" w:rsidRPr="00801660">
        <w:rPr>
          <w:color w:val="000000" w:themeColor="text1"/>
        </w:rPr>
        <w:t>as two scheduling cell</w:t>
      </w:r>
      <w:r w:rsidRPr="00801660">
        <w:rPr>
          <w:color w:val="000000" w:themeColor="text1"/>
        </w:rPr>
        <w:t>s, and the PDCCH BD/CCE budgets are determined</w:t>
      </w:r>
      <w:r w:rsidR="007D2352" w:rsidRPr="00801660">
        <w:rPr>
          <w:color w:val="000000" w:themeColor="text1"/>
        </w:rPr>
        <w:t xml:space="preserve"> separately</w:t>
      </w:r>
      <w:r w:rsidRPr="00801660">
        <w:rPr>
          <w:color w:val="000000" w:themeColor="text1"/>
        </w:rPr>
        <w:t xml:space="preserve"> between PCell and sSCell</w:t>
      </w:r>
      <w:r w:rsidR="007D2352" w:rsidRPr="00801660">
        <w:rPr>
          <w:color w:val="000000" w:themeColor="text1"/>
        </w:rPr>
        <w:t xml:space="preserve">. </w:t>
      </w:r>
    </w:p>
    <w:p w:rsidR="007710B0" w:rsidRPr="00801660" w:rsidRDefault="007D2352" w:rsidP="00517DC4">
      <w:pPr>
        <w:pStyle w:val="a"/>
        <w:numPr>
          <w:ilvl w:val="0"/>
          <w:numId w:val="0"/>
        </w:numPr>
        <w:ind w:left="360"/>
        <w:rPr>
          <w:color w:val="000000" w:themeColor="text1"/>
        </w:rPr>
      </w:pPr>
      <w:r w:rsidRPr="00801660">
        <w:rPr>
          <w:color w:val="000000" w:themeColor="text1"/>
        </w:rPr>
        <w:t>The BD/CCE budget</w:t>
      </w:r>
      <w:r w:rsidR="00517DC4" w:rsidRPr="00801660">
        <w:rPr>
          <w:color w:val="000000" w:themeColor="text1"/>
        </w:rPr>
        <w:t>s are</w:t>
      </w:r>
      <w:r w:rsidRPr="00801660">
        <w:rPr>
          <w:color w:val="000000" w:themeColor="text1"/>
        </w:rPr>
        <w:t xml:space="preserve"> </w:t>
      </w:r>
      <w:r w:rsidR="00517DC4" w:rsidRPr="00801660">
        <w:rPr>
          <w:color w:val="000000" w:themeColor="text1"/>
        </w:rPr>
        <w:t>independently determined according to</w:t>
      </w:r>
      <w:r w:rsidRPr="00801660">
        <w:rPr>
          <w:color w:val="000000" w:themeColor="text1"/>
        </w:rPr>
        <w:t xml:space="preserve"> paired &lt;scheduled cell (PCell), scheduling cell#1 (PCell)&gt; and &lt;scheduled cell (PCell), schedulin</w:t>
      </w:r>
      <w:r w:rsidR="00517DC4" w:rsidRPr="00801660">
        <w:rPr>
          <w:color w:val="000000" w:themeColor="text1"/>
        </w:rPr>
        <w:t>g cell#2 (sSCell)&gt;</w:t>
      </w:r>
      <w:r w:rsidRPr="00801660">
        <w:rPr>
          <w:color w:val="000000" w:themeColor="text1"/>
        </w:rPr>
        <w:t xml:space="preserve">, with the same procedure as in R15/R16. </w:t>
      </w:r>
    </w:p>
    <w:p w:rsidR="00CB39E1" w:rsidRPr="00801660" w:rsidRDefault="006C590B" w:rsidP="00D8264A">
      <w:pPr>
        <w:jc w:val="both"/>
        <w:rPr>
          <w:rFonts w:eastAsia="宋体"/>
          <w:color w:val="000000" w:themeColor="text1"/>
          <w:lang w:eastAsia="zh-CN"/>
        </w:rPr>
      </w:pPr>
      <w:r w:rsidRPr="00801660">
        <w:rPr>
          <w:rFonts w:eastAsia="宋体"/>
          <w:color w:val="000000" w:themeColor="text1"/>
          <w:lang w:eastAsia="zh-CN"/>
        </w:rPr>
        <w:t xml:space="preserve">For scheme 1, there is no impact for the </w:t>
      </w:r>
      <w:r w:rsidR="00D0535C" w:rsidRPr="00801660">
        <w:rPr>
          <w:rFonts w:eastAsia="宋体"/>
          <w:color w:val="000000" w:themeColor="text1"/>
          <w:lang w:eastAsia="zh-CN"/>
        </w:rPr>
        <w:t>monitoring</w:t>
      </w:r>
      <w:r w:rsidRPr="00801660">
        <w:rPr>
          <w:rFonts w:eastAsia="宋体"/>
          <w:color w:val="000000" w:themeColor="text1"/>
          <w:lang w:eastAsia="zh-CN"/>
        </w:rPr>
        <w:t xml:space="preserve"> budget of other scheduling cells if the number of scheduling cells for PCell is changed from 1 to 2.</w:t>
      </w:r>
      <w:r w:rsidR="00D0535C" w:rsidRPr="00801660">
        <w:rPr>
          <w:rFonts w:eastAsia="宋体"/>
          <w:color w:val="000000" w:themeColor="text1"/>
          <w:lang w:eastAsia="zh-CN"/>
        </w:rPr>
        <w:t xml:space="preserve"> </w:t>
      </w:r>
      <w:r w:rsidR="00EF4CDC" w:rsidRPr="00801660">
        <w:rPr>
          <w:rFonts w:eastAsia="宋体"/>
          <w:color w:val="000000" w:themeColor="text1"/>
          <w:lang w:eastAsia="zh-CN"/>
        </w:rPr>
        <w:t>T</w:t>
      </w:r>
      <w:r w:rsidR="00D0535C" w:rsidRPr="00801660">
        <w:rPr>
          <w:rFonts w:eastAsia="宋体"/>
          <w:color w:val="000000" w:themeColor="text1"/>
          <w:lang w:eastAsia="zh-CN"/>
        </w:rPr>
        <w:t xml:space="preserve">he scheduling </w:t>
      </w:r>
      <w:r w:rsidR="00D0535C" w:rsidRPr="00801660">
        <w:rPr>
          <w:rFonts w:eastAsiaTheme="minorEastAsia"/>
          <w:color w:val="000000" w:themeColor="text1"/>
          <w:lang w:eastAsia="zh-CN"/>
        </w:rPr>
        <w:t>opportunities/</w:t>
      </w:r>
      <w:r w:rsidR="00D0535C" w:rsidRPr="00801660">
        <w:rPr>
          <w:rFonts w:eastAsia="宋体"/>
          <w:color w:val="000000" w:themeColor="text1"/>
          <w:lang w:eastAsia="zh-CN"/>
        </w:rPr>
        <w:t xml:space="preserve"> monitoring budgets are not impact</w:t>
      </w:r>
      <w:r w:rsidR="00EF4CDC" w:rsidRPr="00801660">
        <w:rPr>
          <w:rFonts w:eastAsia="宋体"/>
          <w:color w:val="000000" w:themeColor="text1"/>
          <w:lang w:eastAsia="zh-CN"/>
        </w:rPr>
        <w:t>ed</w:t>
      </w:r>
      <w:r w:rsidR="00D0535C" w:rsidRPr="00801660">
        <w:rPr>
          <w:rFonts w:eastAsia="宋体"/>
          <w:color w:val="000000" w:themeColor="text1"/>
          <w:lang w:eastAsia="zh-CN"/>
        </w:rPr>
        <w:t xml:space="preserve"> for other scheduled cells</w:t>
      </w:r>
      <w:r w:rsidR="00EF4CDC" w:rsidRPr="00801660">
        <w:rPr>
          <w:rFonts w:eastAsia="宋体"/>
          <w:color w:val="000000" w:themeColor="text1"/>
          <w:lang w:eastAsia="zh-CN"/>
        </w:rPr>
        <w:t xml:space="preserve"> as well</w:t>
      </w:r>
      <w:r w:rsidR="00D0535C" w:rsidRPr="00801660">
        <w:rPr>
          <w:rFonts w:eastAsia="宋体"/>
          <w:color w:val="000000" w:themeColor="text1"/>
          <w:lang w:eastAsia="zh-CN"/>
        </w:rPr>
        <w:t xml:space="preserve">. For scheme 2, the total number </w:t>
      </w:r>
      <w:r w:rsidR="00EF4CDC" w:rsidRPr="00801660">
        <w:rPr>
          <w:rFonts w:eastAsia="宋体"/>
          <w:color w:val="000000" w:themeColor="text1"/>
          <w:lang w:eastAsia="zh-CN"/>
        </w:rPr>
        <w:t>of scheduling cells is incremented</w:t>
      </w:r>
      <w:r w:rsidR="00D0535C" w:rsidRPr="00801660">
        <w:rPr>
          <w:rFonts w:eastAsia="宋体"/>
          <w:color w:val="000000" w:themeColor="text1"/>
          <w:lang w:eastAsia="zh-CN"/>
        </w:rPr>
        <w:t xml:space="preserve"> and the monitoring budget </w:t>
      </w:r>
      <w:r w:rsidR="00514A60" w:rsidRPr="00801660">
        <w:rPr>
          <w:rFonts w:eastAsia="宋体"/>
          <w:color w:val="000000" w:themeColor="text1"/>
          <w:lang w:eastAsia="zh-CN"/>
        </w:rPr>
        <w:t xml:space="preserve">may </w:t>
      </w:r>
      <w:r w:rsidR="00EF4CDC" w:rsidRPr="00801660">
        <w:rPr>
          <w:rFonts w:eastAsia="宋体"/>
          <w:color w:val="000000" w:themeColor="text1"/>
          <w:lang w:eastAsia="zh-CN"/>
        </w:rPr>
        <w:t>be decreased for scheduling cells other than</w:t>
      </w:r>
      <w:r w:rsidR="00D0535C" w:rsidRPr="00801660">
        <w:rPr>
          <w:rFonts w:eastAsia="宋体"/>
          <w:color w:val="000000" w:themeColor="text1"/>
          <w:lang w:eastAsia="zh-CN"/>
        </w:rPr>
        <w:t xml:space="preserve"> PCell and sSCell. It leads to less scheduling </w:t>
      </w:r>
      <w:r w:rsidR="00D0535C" w:rsidRPr="00801660">
        <w:rPr>
          <w:rFonts w:eastAsiaTheme="minorEastAsia"/>
          <w:color w:val="000000" w:themeColor="text1"/>
          <w:lang w:eastAsia="zh-CN"/>
        </w:rPr>
        <w:t>opportunities/</w:t>
      </w:r>
      <w:r w:rsidR="00D0535C" w:rsidRPr="00801660">
        <w:rPr>
          <w:rFonts w:eastAsia="宋体"/>
          <w:color w:val="000000" w:themeColor="text1"/>
          <w:lang w:eastAsia="zh-CN"/>
        </w:rPr>
        <w:t xml:space="preserve"> monitoring budgets for other scheduled cells except PCell. </w:t>
      </w:r>
      <w:r w:rsidR="00514A60" w:rsidRPr="00801660">
        <w:rPr>
          <w:rFonts w:eastAsia="宋体"/>
          <w:color w:val="000000" w:themeColor="text1"/>
          <w:lang w:eastAsia="zh-CN"/>
        </w:rPr>
        <w:t>Scheme 1 shows less impact for other cells than scheme 2.</w:t>
      </w:r>
      <w:r w:rsidR="00EB617B" w:rsidRPr="00801660">
        <w:rPr>
          <w:rFonts w:eastAsia="宋体"/>
          <w:color w:val="000000" w:themeColor="text1"/>
          <w:lang w:eastAsia="zh-CN"/>
        </w:rPr>
        <w:t xml:space="preserve"> But </w:t>
      </w:r>
      <w:r w:rsidRPr="00801660">
        <w:rPr>
          <w:rFonts w:eastAsia="宋体"/>
          <w:color w:val="000000" w:themeColor="text1"/>
          <w:lang w:eastAsia="zh-CN"/>
        </w:rPr>
        <w:t xml:space="preserve">scheme 1 </w:t>
      </w:r>
      <w:r w:rsidR="00D0535C" w:rsidRPr="00801660">
        <w:rPr>
          <w:rFonts w:eastAsia="宋体"/>
          <w:color w:val="000000" w:themeColor="text1"/>
          <w:lang w:eastAsia="zh-CN"/>
        </w:rPr>
        <w:t>may be</w:t>
      </w:r>
      <w:r w:rsidRPr="00801660">
        <w:rPr>
          <w:rFonts w:eastAsia="宋体"/>
          <w:color w:val="000000" w:themeColor="text1"/>
          <w:lang w:eastAsia="zh-CN"/>
        </w:rPr>
        <w:t xml:space="preserve"> </w:t>
      </w:r>
      <w:r w:rsidR="00EF4CDC" w:rsidRPr="00801660">
        <w:rPr>
          <w:rFonts w:eastAsia="宋体"/>
          <w:color w:val="000000" w:themeColor="text1"/>
          <w:lang w:eastAsia="zh-CN"/>
        </w:rPr>
        <w:t>more complex with</w:t>
      </w:r>
      <w:r w:rsidR="00D0535C" w:rsidRPr="00801660">
        <w:rPr>
          <w:rFonts w:eastAsia="宋体"/>
          <w:color w:val="000000" w:themeColor="text1"/>
          <w:lang w:eastAsia="zh-CN"/>
        </w:rPr>
        <w:t xml:space="preserve"> spec modification than scheme 2. </w:t>
      </w:r>
      <w:r w:rsidR="00B80620" w:rsidRPr="00801660">
        <w:rPr>
          <w:rFonts w:eastAsia="宋体"/>
          <w:color w:val="000000" w:themeColor="text1"/>
          <w:lang w:eastAsia="zh-CN"/>
        </w:rPr>
        <w:t xml:space="preserve">Also, the </w:t>
      </w:r>
      <w:r w:rsidR="000D0F36" w:rsidRPr="00801660">
        <w:rPr>
          <w:rFonts w:eastAsia="宋体"/>
          <w:color w:val="000000" w:themeColor="text1"/>
          <w:lang w:eastAsia="zh-CN"/>
        </w:rPr>
        <w:t xml:space="preserve">maximum </w:t>
      </w:r>
      <w:r w:rsidR="00B80620" w:rsidRPr="00801660">
        <w:rPr>
          <w:rFonts w:eastAsia="宋体"/>
          <w:color w:val="000000" w:themeColor="text1"/>
          <w:lang w:eastAsia="zh-CN"/>
        </w:rPr>
        <w:t xml:space="preserve">monitoring budget for PCell </w:t>
      </w:r>
      <w:r w:rsidR="000D0F36" w:rsidRPr="00801660">
        <w:rPr>
          <w:rFonts w:eastAsia="宋体"/>
          <w:color w:val="000000" w:themeColor="text1"/>
          <w:lang w:eastAsia="zh-CN"/>
        </w:rPr>
        <w:t>as a</w:t>
      </w:r>
      <w:r w:rsidR="00B80620" w:rsidRPr="00801660">
        <w:rPr>
          <w:rFonts w:eastAsia="宋体"/>
          <w:color w:val="000000" w:themeColor="text1"/>
          <w:lang w:eastAsia="zh-CN"/>
        </w:rPr>
        <w:t xml:space="preserve"> scheduled </w:t>
      </w:r>
      <w:r w:rsidR="000D0F36" w:rsidRPr="00801660">
        <w:rPr>
          <w:rFonts w:eastAsia="宋体"/>
          <w:color w:val="000000" w:themeColor="text1"/>
          <w:lang w:eastAsia="zh-CN"/>
        </w:rPr>
        <w:t>cell is needed. This maximum budget</w:t>
      </w:r>
      <w:r w:rsidR="00B1737B" w:rsidRPr="00801660">
        <w:rPr>
          <w:rFonts w:eastAsia="宋体"/>
          <w:color w:val="000000" w:themeColor="text1"/>
          <w:lang w:eastAsia="zh-CN"/>
        </w:rPr>
        <w:t xml:space="preserve"> is different based on whether</w:t>
      </w:r>
      <w:r w:rsidR="00B80620" w:rsidRPr="00801660">
        <w:rPr>
          <w:rFonts w:eastAsia="宋体"/>
          <w:color w:val="000000" w:themeColor="text1"/>
          <w:lang w:eastAsia="zh-CN"/>
        </w:rPr>
        <w:t xml:space="preserve"> </w:t>
      </w:r>
      <w:r w:rsidR="00B1737B" w:rsidRPr="00801660">
        <w:rPr>
          <w:rFonts w:eastAsia="宋体"/>
          <w:color w:val="000000" w:themeColor="text1"/>
          <w:lang w:eastAsia="zh-CN"/>
        </w:rPr>
        <w:t>P</w:t>
      </w:r>
      <w:r w:rsidR="00B80620" w:rsidRPr="00801660">
        <w:rPr>
          <w:rFonts w:eastAsia="宋体"/>
          <w:color w:val="000000" w:themeColor="text1"/>
          <w:lang w:eastAsia="zh-CN"/>
        </w:rPr>
        <w:t>Cell is treated as one scheduled cell for two scheduling cells (</w:t>
      </w:r>
      <w:r w:rsidR="00B1737B" w:rsidRPr="00801660">
        <w:rPr>
          <w:rFonts w:eastAsia="宋体"/>
          <w:color w:val="000000" w:themeColor="text1"/>
          <w:lang w:eastAsia="zh-CN"/>
        </w:rPr>
        <w:t xml:space="preserve">as </w:t>
      </w:r>
      <w:r w:rsidR="00B80620" w:rsidRPr="00801660">
        <w:rPr>
          <w:rFonts w:eastAsia="宋体"/>
          <w:color w:val="000000" w:themeColor="text1"/>
          <w:lang w:eastAsia="zh-CN"/>
        </w:rPr>
        <w:t>in Scheme 1)</w:t>
      </w:r>
      <w:r w:rsidR="00B1737B" w:rsidRPr="00801660">
        <w:rPr>
          <w:rFonts w:eastAsia="宋体"/>
          <w:color w:val="000000" w:themeColor="text1"/>
          <w:lang w:eastAsia="zh-CN"/>
        </w:rPr>
        <w:t xml:space="preserve"> or </w:t>
      </w:r>
      <w:r w:rsidR="00B80620" w:rsidRPr="00801660">
        <w:rPr>
          <w:rFonts w:eastAsia="宋体"/>
          <w:color w:val="000000" w:themeColor="text1"/>
          <w:lang w:eastAsia="zh-CN"/>
        </w:rPr>
        <w:t xml:space="preserve">one scheduled cell per </w:t>
      </w:r>
      <w:r w:rsidR="00B1737B" w:rsidRPr="00801660">
        <w:rPr>
          <w:rFonts w:eastAsia="宋体"/>
          <w:color w:val="000000" w:themeColor="text1"/>
          <w:lang w:eastAsia="zh-CN"/>
        </w:rPr>
        <w:t xml:space="preserve">single </w:t>
      </w:r>
      <w:r w:rsidR="00B80620" w:rsidRPr="00801660">
        <w:rPr>
          <w:rFonts w:eastAsia="宋体"/>
          <w:color w:val="000000" w:themeColor="text1"/>
          <w:lang w:eastAsia="zh-CN"/>
        </w:rPr>
        <w:t>scheduling cell (</w:t>
      </w:r>
      <w:r w:rsidR="00B1737B" w:rsidRPr="00801660">
        <w:rPr>
          <w:rFonts w:eastAsia="宋体"/>
          <w:color w:val="000000" w:themeColor="text1"/>
          <w:lang w:eastAsia="zh-CN"/>
        </w:rPr>
        <w:t xml:space="preserve">as </w:t>
      </w:r>
      <w:r w:rsidR="00B80620" w:rsidRPr="00801660">
        <w:rPr>
          <w:rFonts w:eastAsia="宋体"/>
          <w:color w:val="000000" w:themeColor="text1"/>
          <w:lang w:eastAsia="zh-CN"/>
        </w:rPr>
        <w:t xml:space="preserve">in Scheme 2). </w:t>
      </w:r>
      <w:r w:rsidR="00B1737B" w:rsidRPr="00801660">
        <w:rPr>
          <w:rFonts w:eastAsia="宋体"/>
          <w:color w:val="000000" w:themeColor="text1"/>
          <w:lang w:eastAsia="zh-CN"/>
        </w:rPr>
        <w:t>RAN1</w:t>
      </w:r>
      <w:r w:rsidR="00F22A39" w:rsidRPr="00801660">
        <w:rPr>
          <w:rFonts w:eastAsia="宋体"/>
          <w:color w:val="000000" w:themeColor="text1"/>
          <w:lang w:eastAsia="zh-CN"/>
        </w:rPr>
        <w:t xml:space="preserve"> needs to clarify th</w:t>
      </w:r>
      <w:r w:rsidR="00B1737B" w:rsidRPr="00801660">
        <w:rPr>
          <w:rFonts w:eastAsia="宋体"/>
          <w:color w:val="000000" w:themeColor="text1"/>
          <w:lang w:eastAsia="zh-CN"/>
        </w:rPr>
        <w:t>e definition of the maximum monitoring budget</w:t>
      </w:r>
      <w:r w:rsidR="00F22A39" w:rsidRPr="00801660">
        <w:rPr>
          <w:rFonts w:eastAsia="宋体"/>
          <w:color w:val="000000" w:themeColor="text1"/>
          <w:lang w:eastAsia="zh-CN"/>
        </w:rPr>
        <w:t xml:space="preserve"> for scheduling cell(s) and scheduled cell</w:t>
      </w:r>
      <w:r w:rsidR="00B1737B" w:rsidRPr="00801660">
        <w:rPr>
          <w:rFonts w:eastAsia="宋体"/>
          <w:color w:val="000000" w:themeColor="text1"/>
          <w:lang w:eastAsia="zh-CN"/>
        </w:rPr>
        <w:t>, in the context of CCS from sSCell to PCell</w:t>
      </w:r>
      <w:r w:rsidR="00F22A39" w:rsidRPr="00801660">
        <w:rPr>
          <w:rFonts w:eastAsia="宋体"/>
          <w:color w:val="000000" w:themeColor="text1"/>
          <w:lang w:eastAsia="zh-CN"/>
        </w:rPr>
        <w:t xml:space="preserve">. </w:t>
      </w:r>
    </w:p>
    <w:p w:rsidR="00E44B5B" w:rsidRPr="00CC64EA" w:rsidRDefault="00255DC7" w:rsidP="000D0F36">
      <w:pPr>
        <w:rPr>
          <w:rFonts w:eastAsiaTheme="minorEastAsia"/>
          <w:b/>
          <w:i/>
          <w:color w:val="000000" w:themeColor="text1"/>
          <w:lang w:eastAsia="zh-CN"/>
        </w:rPr>
      </w:pPr>
      <w:r w:rsidRPr="00801660">
        <w:rPr>
          <w:rFonts w:eastAsiaTheme="minorEastAsia"/>
          <w:b/>
          <w:i/>
          <w:color w:val="000000" w:themeColor="text1"/>
          <w:lang w:eastAsia="zh-CN"/>
        </w:rPr>
        <w:t xml:space="preserve">Proposal </w:t>
      </w:r>
      <w:r w:rsidR="00CC64EA">
        <w:rPr>
          <w:rFonts w:eastAsiaTheme="minorEastAsia"/>
          <w:b/>
          <w:i/>
          <w:color w:val="000000" w:themeColor="text1"/>
          <w:lang w:eastAsia="zh-CN"/>
        </w:rPr>
        <w:t>3</w:t>
      </w:r>
      <w:r w:rsidRPr="00801660">
        <w:rPr>
          <w:rFonts w:eastAsiaTheme="minorEastAsia"/>
          <w:b/>
          <w:i/>
          <w:color w:val="000000" w:themeColor="text1"/>
          <w:lang w:eastAsia="zh-CN"/>
        </w:rPr>
        <w:t>:</w:t>
      </w:r>
      <w:r w:rsidR="007E37D0" w:rsidRPr="00801660">
        <w:rPr>
          <w:color w:val="000000" w:themeColor="text1"/>
        </w:rPr>
        <w:t xml:space="preserve"> </w:t>
      </w:r>
      <w:r w:rsidR="007E37D0" w:rsidRPr="00801660">
        <w:rPr>
          <w:rFonts w:eastAsiaTheme="minorEastAsia"/>
          <w:b/>
          <w:i/>
          <w:color w:val="000000" w:themeColor="text1"/>
          <w:lang w:eastAsia="zh-CN"/>
        </w:rPr>
        <w:t xml:space="preserve">RAN1 should clarify </w:t>
      </w:r>
      <w:r w:rsidR="00B1737B" w:rsidRPr="00801660">
        <w:rPr>
          <w:rFonts w:eastAsiaTheme="minorEastAsia"/>
          <w:b/>
          <w:i/>
          <w:color w:val="000000" w:themeColor="text1"/>
          <w:lang w:eastAsia="zh-CN"/>
        </w:rPr>
        <w:t>whether P</w:t>
      </w:r>
      <w:r w:rsidR="007E37D0" w:rsidRPr="00801660">
        <w:rPr>
          <w:rFonts w:eastAsiaTheme="minorEastAsia"/>
          <w:b/>
          <w:i/>
          <w:color w:val="000000" w:themeColor="text1"/>
          <w:lang w:eastAsia="zh-CN"/>
        </w:rPr>
        <w:t xml:space="preserve">Cell </w:t>
      </w:r>
      <w:r w:rsidR="00AD15BC" w:rsidRPr="00801660">
        <w:rPr>
          <w:rFonts w:eastAsiaTheme="minorEastAsia"/>
          <w:b/>
          <w:i/>
          <w:color w:val="000000" w:themeColor="text1"/>
          <w:lang w:eastAsia="zh-CN"/>
        </w:rPr>
        <w:t>in the context of S</w:t>
      </w:r>
      <w:r w:rsidR="00B1737B" w:rsidRPr="00801660">
        <w:rPr>
          <w:rFonts w:eastAsiaTheme="minorEastAsia"/>
          <w:b/>
          <w:i/>
          <w:color w:val="000000" w:themeColor="text1"/>
          <w:lang w:eastAsia="zh-CN"/>
        </w:rPr>
        <w:t xml:space="preserve">Cell-to-PCell CCS </w:t>
      </w:r>
      <w:r w:rsidR="007E37D0" w:rsidRPr="00801660">
        <w:rPr>
          <w:rFonts w:eastAsiaTheme="minorEastAsia"/>
          <w:b/>
          <w:i/>
          <w:color w:val="000000" w:themeColor="text1"/>
          <w:lang w:eastAsia="zh-CN"/>
        </w:rPr>
        <w:t xml:space="preserve">is treated as one scheduled cell for two scheduling cells or as one scheduled cell per </w:t>
      </w:r>
      <w:r w:rsidR="00B1737B" w:rsidRPr="00801660">
        <w:rPr>
          <w:rFonts w:eastAsiaTheme="minorEastAsia"/>
          <w:b/>
          <w:i/>
          <w:color w:val="000000" w:themeColor="text1"/>
          <w:lang w:eastAsia="zh-CN"/>
        </w:rPr>
        <w:t xml:space="preserve">single </w:t>
      </w:r>
      <w:r w:rsidR="007E37D0" w:rsidRPr="00801660">
        <w:rPr>
          <w:rFonts w:eastAsiaTheme="minorEastAsia"/>
          <w:b/>
          <w:i/>
          <w:color w:val="000000" w:themeColor="text1"/>
          <w:lang w:eastAsia="zh-CN"/>
        </w:rPr>
        <w:t>scheduling cell</w:t>
      </w:r>
      <w:r w:rsidR="00146747">
        <w:rPr>
          <w:rFonts w:eastAsiaTheme="minorEastAsia"/>
          <w:b/>
          <w:i/>
          <w:color w:val="000000" w:themeColor="text1"/>
          <w:lang w:eastAsia="zh-CN"/>
        </w:rPr>
        <w:t xml:space="preserve"> for </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ctrlPr>
              <w:rPr>
                <w:rFonts w:ascii="Cambria Math" w:hAnsi="Cambria Math"/>
                <w:color w:val="000000" w:themeColor="text1"/>
                <w:sz w:val="16"/>
                <w:szCs w:val="16"/>
                <w:lang w:eastAsia="ja-JP"/>
              </w:rPr>
            </m:ctrlP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sidR="007E37D0" w:rsidRPr="00801660">
        <w:rPr>
          <w:rFonts w:eastAsiaTheme="minorEastAsia"/>
          <w:b/>
          <w:i/>
          <w:color w:val="000000" w:themeColor="text1"/>
          <w:lang w:eastAsia="zh-CN"/>
        </w:rPr>
        <w:t>.</w:t>
      </w:r>
    </w:p>
    <w:p w:rsidR="00E44B5B" w:rsidRPr="00801660" w:rsidRDefault="00E44B5B" w:rsidP="000D0F36">
      <w:pPr>
        <w:rPr>
          <w:rFonts w:eastAsiaTheme="minorEastAsia"/>
          <w:color w:val="000000" w:themeColor="text1"/>
          <w:lang w:eastAsia="zh-CN"/>
        </w:rPr>
      </w:pPr>
    </w:p>
    <w:p w:rsidR="00E44B5B" w:rsidRDefault="00146747" w:rsidP="00146747">
      <w:pPr>
        <w:pStyle w:val="2"/>
        <w:rPr>
          <w:lang w:eastAsia="zh-CN"/>
        </w:rPr>
      </w:pPr>
      <w:r>
        <w:rPr>
          <w:lang w:eastAsia="zh-CN"/>
        </w:rPr>
        <w:t>Search space configuration</w:t>
      </w:r>
    </w:p>
    <w:p w:rsidR="00CC64EA" w:rsidRPr="00E53FB8" w:rsidRDefault="00CC64EA" w:rsidP="007C03BD">
      <w:pPr>
        <w:jc w:val="both"/>
      </w:pPr>
      <w:r>
        <w:rPr>
          <w:rFonts w:eastAsiaTheme="minorEastAsia" w:hint="eastAsia"/>
          <w:lang w:eastAsia="zh-CN"/>
        </w:rPr>
        <w:t>I</w:t>
      </w:r>
      <w:r w:rsidR="00181819">
        <w:rPr>
          <w:rFonts w:eastAsiaTheme="minorEastAsia"/>
          <w:lang w:eastAsia="zh-CN"/>
        </w:rPr>
        <w:t>n Rel-</w:t>
      </w:r>
      <w:r>
        <w:rPr>
          <w:rFonts w:eastAsiaTheme="minorEastAsia"/>
          <w:lang w:eastAsia="zh-CN"/>
        </w:rPr>
        <w:t xml:space="preserve">15/16, when cross-carrier scheduling is configured, search space ID is linked between scheduling cell and scheduled cell. The detail configuration of search space is defined in scheduling cell expect for </w:t>
      </w:r>
      <w:r>
        <w:rPr>
          <w:i/>
        </w:rPr>
        <w:t>nrofCandidates</w:t>
      </w:r>
      <w:r w:rsidR="00181819">
        <w:t>. For the case of CCS in Rel-</w:t>
      </w:r>
      <w:r>
        <w:t xml:space="preserve">17, the similar </w:t>
      </w:r>
      <w:r w:rsidR="00E53FB8">
        <w:rPr>
          <w:lang w:eastAsia="zh-CN"/>
        </w:rPr>
        <w:t xml:space="preserve">mechanism </w:t>
      </w:r>
      <w:r>
        <w:t xml:space="preserve">can be used. </w:t>
      </w:r>
      <w:r w:rsidR="007C03BD">
        <w:t>Search spaces on both PCell and sSCell can be configured for PCell. For the search s</w:t>
      </w:r>
      <w:r w:rsidR="00181819">
        <w:t>paces on PCell used for self-sche</w:t>
      </w:r>
      <w:r w:rsidR="007C03BD">
        <w:t>duling, the c</w:t>
      </w:r>
      <w:r w:rsidR="00181819">
        <w:t>onfigurations are same with Rel-</w:t>
      </w:r>
      <w:r w:rsidR="007C03BD">
        <w:t xml:space="preserve">17. </w:t>
      </w:r>
      <w:r w:rsidR="00E53FB8">
        <w:t xml:space="preserve">For the search space used for PCell on sSCell, the </w:t>
      </w:r>
      <w:r w:rsidR="00E53FB8">
        <w:rPr>
          <w:rFonts w:eastAsia="MS Mincho"/>
          <w:i/>
          <w:iCs/>
          <w:lang w:eastAsia="ja-JP"/>
        </w:rPr>
        <w:t>monitoringSlotPeriodicityAndOffset, monitoringSymbolsWithinSlot, duration</w:t>
      </w:r>
      <w:r w:rsidR="00E53FB8">
        <w:rPr>
          <w:rFonts w:eastAsia="MS Mincho"/>
          <w:iCs/>
          <w:lang w:eastAsia="ja-JP"/>
        </w:rPr>
        <w:t xml:space="preserve"> are same with the configuration for self-scheduling on sSCell. </w:t>
      </w:r>
      <w:r w:rsidR="00E53FB8">
        <w:rPr>
          <w:i/>
        </w:rPr>
        <w:t>nrofCandidates</w:t>
      </w:r>
      <w:r w:rsidR="00E53FB8">
        <w:t xml:space="preserve"> is configured independently for PCell and sSCell with the linked search space ID.</w:t>
      </w:r>
    </w:p>
    <w:p w:rsidR="00E53FB8" w:rsidRDefault="00E53FB8" w:rsidP="00CC64EA">
      <w:pPr>
        <w:rPr>
          <w:b/>
          <w:i/>
        </w:rPr>
      </w:pPr>
      <w:r>
        <w:rPr>
          <w:b/>
          <w:i/>
        </w:rPr>
        <w:t xml:space="preserve">Proposal 4: </w:t>
      </w:r>
      <w:r w:rsidR="00C7092B">
        <w:rPr>
          <w:b/>
          <w:i/>
        </w:rPr>
        <w:t xml:space="preserve">The </w:t>
      </w:r>
      <w:r>
        <w:rPr>
          <w:b/>
          <w:i/>
        </w:rPr>
        <w:t xml:space="preserve">same </w:t>
      </w:r>
      <w:r w:rsidR="00C7092B">
        <w:rPr>
          <w:b/>
          <w:i/>
        </w:rPr>
        <w:t xml:space="preserve">Rel-16 search space </w:t>
      </w:r>
      <w:r>
        <w:rPr>
          <w:b/>
          <w:i/>
        </w:rPr>
        <w:t xml:space="preserve">configuration </w:t>
      </w:r>
      <w:r w:rsidRPr="00E53FB8">
        <w:rPr>
          <w:b/>
          <w:i/>
        </w:rPr>
        <w:t>mechanism</w:t>
      </w:r>
      <w:r>
        <w:rPr>
          <w:b/>
          <w:i/>
        </w:rPr>
        <w:t xml:space="preserve"> should be used for </w:t>
      </w:r>
      <w:r w:rsidR="00C7092B">
        <w:rPr>
          <w:b/>
          <w:i/>
        </w:rPr>
        <w:t xml:space="preserve">SCell-to-PCell </w:t>
      </w:r>
      <w:r w:rsidR="00181819">
        <w:rPr>
          <w:b/>
          <w:i/>
        </w:rPr>
        <w:t>CCS in Rel-</w:t>
      </w:r>
      <w:r>
        <w:rPr>
          <w:b/>
          <w:i/>
        </w:rPr>
        <w:t>17.</w:t>
      </w:r>
    </w:p>
    <w:p w:rsidR="00AC2679" w:rsidRPr="00E53FB8" w:rsidRDefault="00AC2679" w:rsidP="00CC64EA">
      <w:pPr>
        <w:rPr>
          <w:rFonts w:eastAsiaTheme="minorEastAsia"/>
          <w:b/>
          <w:i/>
          <w:lang w:eastAsia="zh-CN"/>
        </w:rPr>
      </w:pPr>
    </w:p>
    <w:p w:rsidR="007710B0" w:rsidRPr="00801660" w:rsidRDefault="007D2352">
      <w:pPr>
        <w:pStyle w:val="1"/>
        <w:rPr>
          <w:rFonts w:eastAsiaTheme="minorEastAsia"/>
          <w:color w:val="000000" w:themeColor="text1"/>
          <w:lang w:eastAsia="zh-CN"/>
        </w:rPr>
      </w:pPr>
      <w:r w:rsidRPr="00801660">
        <w:rPr>
          <w:rFonts w:eastAsiaTheme="minorEastAsia" w:hint="eastAsia"/>
          <w:color w:val="000000" w:themeColor="text1"/>
          <w:lang w:eastAsia="zh-CN"/>
        </w:rPr>
        <w:lastRenderedPageBreak/>
        <w:t>Conclusion</w:t>
      </w:r>
    </w:p>
    <w:p w:rsidR="007710B0" w:rsidRPr="00801660" w:rsidRDefault="007D2352">
      <w:pPr>
        <w:rPr>
          <w:rFonts w:eastAsiaTheme="minorEastAsia"/>
          <w:color w:val="000000" w:themeColor="text1"/>
          <w:lang w:eastAsia="zh-CN"/>
        </w:rPr>
      </w:pPr>
      <w:r w:rsidRPr="00801660">
        <w:rPr>
          <w:rFonts w:eastAsiaTheme="minorEastAsia"/>
          <w:color w:val="000000" w:themeColor="text1"/>
          <w:lang w:eastAsia="zh-CN"/>
        </w:rPr>
        <w:t>In this contribution, we show our views on cross-carrier scheduling with following proposals:</w:t>
      </w:r>
    </w:p>
    <w:p w:rsidR="00234C6C" w:rsidRDefault="00234C6C" w:rsidP="00234C6C">
      <w:pPr>
        <w:jc w:val="both"/>
        <w:rPr>
          <w:rFonts w:eastAsiaTheme="minorEastAsia"/>
          <w:b/>
          <w:i/>
          <w:color w:val="000000" w:themeColor="text1"/>
          <w:lang w:eastAsia="zh-CN"/>
        </w:rPr>
      </w:pPr>
      <w:r w:rsidRPr="00801660">
        <w:rPr>
          <w:rFonts w:eastAsiaTheme="minorEastAsia"/>
          <w:b/>
          <w:i/>
          <w:color w:val="000000" w:themeColor="text1"/>
          <w:lang w:eastAsia="zh-CN"/>
        </w:rPr>
        <w:t>Proposal 1: USS set(s) can be configured on both PCell and sSCell; however, UE does not monitor DCI formats 0_1,1_1,0_2,1_2 on PCell USS set(s) and sSCell USS set(s) simultaneously(Alt.2-2).</w:t>
      </w:r>
    </w:p>
    <w:p w:rsidR="00D52588" w:rsidRDefault="00D52588" w:rsidP="00D52588">
      <w:pPr>
        <w:rPr>
          <w:rFonts w:eastAsiaTheme="minorEastAsia"/>
          <w:b/>
          <w:i/>
          <w:color w:val="000000" w:themeColor="text1"/>
          <w:lang w:eastAsia="zh-CN"/>
        </w:rPr>
      </w:pPr>
      <w:r>
        <w:rPr>
          <w:rFonts w:eastAsiaTheme="minorEastAsia" w:hint="eastAsia"/>
          <w:b/>
          <w:i/>
          <w:color w:val="000000" w:themeColor="text1"/>
          <w:lang w:eastAsia="zh-CN"/>
        </w:rPr>
        <w:t>P</w:t>
      </w:r>
      <w:r>
        <w:rPr>
          <w:rFonts w:eastAsiaTheme="minorEastAsia"/>
          <w:b/>
          <w:i/>
          <w:color w:val="000000" w:themeColor="text1"/>
          <w:lang w:eastAsia="zh-CN"/>
        </w:rPr>
        <w:t>roposal 2: Option C is preferred with the clarification and additional restrictions (e.g., Z1 as in Option A).</w:t>
      </w:r>
    </w:p>
    <w:p w:rsidR="00B1737B" w:rsidRPr="00801660" w:rsidRDefault="00CC64EA" w:rsidP="00B1737B">
      <w:pPr>
        <w:rPr>
          <w:rFonts w:eastAsiaTheme="minorEastAsia"/>
          <w:b/>
          <w:i/>
          <w:color w:val="000000" w:themeColor="text1"/>
          <w:lang w:eastAsia="zh-CN"/>
        </w:rPr>
      </w:pPr>
      <w:r w:rsidRPr="00801660">
        <w:rPr>
          <w:rFonts w:eastAsiaTheme="minorEastAsia"/>
          <w:b/>
          <w:i/>
          <w:color w:val="000000" w:themeColor="text1"/>
          <w:lang w:eastAsia="zh-CN"/>
        </w:rPr>
        <w:t xml:space="preserve">Proposal </w:t>
      </w:r>
      <w:r>
        <w:rPr>
          <w:rFonts w:eastAsiaTheme="minorEastAsia"/>
          <w:b/>
          <w:i/>
          <w:color w:val="000000" w:themeColor="text1"/>
          <w:lang w:eastAsia="zh-CN"/>
        </w:rPr>
        <w:t>3</w:t>
      </w:r>
      <w:r w:rsidRPr="00801660">
        <w:rPr>
          <w:rFonts w:eastAsiaTheme="minorEastAsia"/>
          <w:b/>
          <w:i/>
          <w:color w:val="000000" w:themeColor="text1"/>
          <w:lang w:eastAsia="zh-CN"/>
        </w:rPr>
        <w:t>:</w:t>
      </w:r>
      <w:r w:rsidRPr="00801660">
        <w:rPr>
          <w:color w:val="000000" w:themeColor="text1"/>
        </w:rPr>
        <w:t xml:space="preserve"> </w:t>
      </w:r>
      <w:r w:rsidRPr="00801660">
        <w:rPr>
          <w:rFonts w:eastAsiaTheme="minorEastAsia"/>
          <w:b/>
          <w:i/>
          <w:color w:val="000000" w:themeColor="text1"/>
          <w:lang w:eastAsia="zh-CN"/>
        </w:rPr>
        <w:t>RAN1 should clarify whether PCell in the context of SCell-to-PCell CCS is treated as one scheduled cell for two scheduling cells or as one scheduled cell per single scheduling cell</w:t>
      </w:r>
      <w:r>
        <w:rPr>
          <w:rFonts w:eastAsiaTheme="minorEastAsia"/>
          <w:b/>
          <w:i/>
          <w:color w:val="000000" w:themeColor="text1"/>
          <w:lang w:eastAsia="zh-CN"/>
        </w:rPr>
        <w:t xml:space="preserve"> for </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ctrlPr>
              <w:rPr>
                <w:rFonts w:ascii="Cambria Math" w:hAnsi="Cambria Math"/>
                <w:color w:val="000000" w:themeColor="text1"/>
                <w:sz w:val="16"/>
                <w:szCs w:val="16"/>
                <w:lang w:eastAsia="ja-JP"/>
              </w:rPr>
            </m:ctrlP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sidRPr="00801660">
        <w:rPr>
          <w:rFonts w:eastAsiaTheme="minorEastAsia"/>
          <w:b/>
          <w:i/>
          <w:color w:val="000000" w:themeColor="text1"/>
          <w:lang w:eastAsia="zh-CN"/>
        </w:rPr>
        <w:t>.</w:t>
      </w:r>
    </w:p>
    <w:p w:rsidR="00D52588" w:rsidRDefault="00D52588" w:rsidP="00D52588">
      <w:pPr>
        <w:rPr>
          <w:b/>
          <w:i/>
        </w:rPr>
      </w:pPr>
      <w:r>
        <w:rPr>
          <w:b/>
          <w:i/>
        </w:rPr>
        <w:t xml:space="preserve">Proposal 4: The same Rel-16 search space configuration </w:t>
      </w:r>
      <w:r w:rsidRPr="00E53FB8">
        <w:rPr>
          <w:b/>
          <w:i/>
        </w:rPr>
        <w:t>mechanism</w:t>
      </w:r>
      <w:r>
        <w:rPr>
          <w:b/>
          <w:i/>
        </w:rPr>
        <w:t xml:space="preserve"> should be used for SCell-to-PCell </w:t>
      </w:r>
      <w:r w:rsidR="00181819">
        <w:rPr>
          <w:b/>
          <w:i/>
        </w:rPr>
        <w:t>CCS in Rel-</w:t>
      </w:r>
      <w:r>
        <w:rPr>
          <w:b/>
          <w:i/>
        </w:rPr>
        <w:t>17.</w:t>
      </w:r>
    </w:p>
    <w:p w:rsidR="007710B0" w:rsidRPr="00801660" w:rsidRDefault="007D2352" w:rsidP="00B1737B">
      <w:pPr>
        <w:pStyle w:val="2"/>
        <w:numPr>
          <w:ilvl w:val="0"/>
          <w:numId w:val="0"/>
        </w:numPr>
        <w:ind w:left="624" w:hanging="624"/>
        <w:rPr>
          <w:color w:val="000000" w:themeColor="text1"/>
          <w:lang w:eastAsia="zh-CN"/>
        </w:rPr>
      </w:pPr>
      <w:r w:rsidRPr="00801660">
        <w:rPr>
          <w:color w:val="000000" w:themeColor="text1"/>
          <w:lang w:eastAsia="zh-CN"/>
        </w:rPr>
        <w:t>Reference</w:t>
      </w:r>
    </w:p>
    <w:p w:rsidR="00DE0CCF" w:rsidRPr="00801660" w:rsidRDefault="00AC2679" w:rsidP="00AC2679">
      <w:pPr>
        <w:numPr>
          <w:ilvl w:val="0"/>
          <w:numId w:val="5"/>
        </w:numPr>
        <w:jc w:val="both"/>
        <w:rPr>
          <w:rFonts w:eastAsia="宋体"/>
          <w:color w:val="000000" w:themeColor="text1"/>
          <w:szCs w:val="20"/>
          <w:lang w:eastAsia="zh-CN"/>
        </w:rPr>
      </w:pPr>
      <w:r w:rsidRPr="00AC2679">
        <w:rPr>
          <w:rFonts w:cs="Arial"/>
          <w:color w:val="000000" w:themeColor="text1"/>
          <w:szCs w:val="20"/>
        </w:rPr>
        <w:t>Summary#4 of Email discussion [104b-e-NR-DSS-01]</w:t>
      </w:r>
    </w:p>
    <w:p w:rsidR="007710B0" w:rsidRPr="00801660" w:rsidRDefault="007D2352" w:rsidP="00DE0CCF">
      <w:pPr>
        <w:numPr>
          <w:ilvl w:val="0"/>
          <w:numId w:val="5"/>
        </w:numPr>
        <w:jc w:val="both"/>
        <w:rPr>
          <w:rFonts w:eastAsia="宋体"/>
          <w:color w:val="000000" w:themeColor="text1"/>
          <w:szCs w:val="20"/>
          <w:lang w:eastAsia="zh-CN"/>
        </w:rPr>
      </w:pPr>
      <w:r w:rsidRPr="00801660">
        <w:rPr>
          <w:rFonts w:eastAsia="宋体"/>
          <w:color w:val="000000" w:themeColor="text1"/>
          <w:szCs w:val="20"/>
          <w:lang w:eastAsia="zh-CN"/>
        </w:rPr>
        <w:t>R1-2</w:t>
      </w:r>
      <w:r w:rsidR="00DE0CCF" w:rsidRPr="00801660">
        <w:rPr>
          <w:rFonts w:eastAsia="宋体"/>
          <w:color w:val="000000" w:themeColor="text1"/>
          <w:szCs w:val="20"/>
          <w:lang w:eastAsia="zh-CN"/>
        </w:rPr>
        <w:t>1</w:t>
      </w:r>
      <w:r w:rsidRPr="00801660">
        <w:rPr>
          <w:rFonts w:eastAsia="宋体"/>
          <w:color w:val="000000" w:themeColor="text1"/>
          <w:szCs w:val="20"/>
          <w:lang w:eastAsia="zh-CN"/>
        </w:rPr>
        <w:t>0</w:t>
      </w:r>
      <w:r w:rsidR="00AC2679">
        <w:rPr>
          <w:rFonts w:eastAsia="宋体"/>
          <w:color w:val="000000" w:themeColor="text1"/>
          <w:szCs w:val="20"/>
          <w:lang w:eastAsia="zh-CN"/>
        </w:rPr>
        <w:t>2416</w:t>
      </w:r>
      <w:r w:rsidRPr="00801660">
        <w:rPr>
          <w:rFonts w:eastAsia="宋体"/>
          <w:color w:val="000000" w:themeColor="text1"/>
          <w:szCs w:val="20"/>
          <w:lang w:eastAsia="zh-CN"/>
        </w:rPr>
        <w:t xml:space="preserve"> Discussion on cross-carrier scheduling for Scell to Pcell</w:t>
      </w:r>
    </w:p>
    <w:sectPr w:rsidR="007710B0" w:rsidRPr="00801660" w:rsidSect="007710B0">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7F2" w:rsidRDefault="00D517F2" w:rsidP="007710B0">
      <w:pPr>
        <w:spacing w:after="0" w:line="240" w:lineRule="auto"/>
      </w:pPr>
      <w:r>
        <w:separator/>
      </w:r>
    </w:p>
  </w:endnote>
  <w:endnote w:type="continuationSeparator" w:id="0">
    <w:p w:rsidR="00D517F2" w:rsidRDefault="00D517F2" w:rsidP="00771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1891"/>
      <w:docPartObj>
        <w:docPartGallery w:val="AutoText"/>
      </w:docPartObj>
    </w:sdtPr>
    <w:sdtEndPr/>
    <w:sdtContent>
      <w:p w:rsidR="00181819" w:rsidRDefault="00181819">
        <w:pPr>
          <w:pStyle w:val="af"/>
          <w:jc w:val="center"/>
        </w:pPr>
        <w:r>
          <w:rPr>
            <w:noProof/>
          </w:rPr>
          <w:fldChar w:fldCharType="begin"/>
        </w:r>
        <w:r>
          <w:rPr>
            <w:noProof/>
          </w:rPr>
          <w:instrText xml:space="preserve"> PAGE   \* MERGEFORMAT </w:instrText>
        </w:r>
        <w:r>
          <w:rPr>
            <w:noProof/>
          </w:rPr>
          <w:fldChar w:fldCharType="separate"/>
        </w:r>
        <w:r w:rsidR="00F55C5F">
          <w:rPr>
            <w:noProof/>
          </w:rPr>
          <w:t>1</w:t>
        </w:r>
        <w:r>
          <w:rPr>
            <w:noProof/>
          </w:rPr>
          <w:fldChar w:fldCharType="end"/>
        </w:r>
      </w:p>
    </w:sdtContent>
  </w:sdt>
  <w:p w:rsidR="00181819" w:rsidRDefault="0018181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7F2" w:rsidRDefault="00D517F2" w:rsidP="007710B0">
      <w:pPr>
        <w:spacing w:after="0" w:line="240" w:lineRule="auto"/>
      </w:pPr>
      <w:r>
        <w:separator/>
      </w:r>
    </w:p>
  </w:footnote>
  <w:footnote w:type="continuationSeparator" w:id="0">
    <w:p w:rsidR="00D517F2" w:rsidRDefault="00D517F2" w:rsidP="007710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43E4"/>
    <w:multiLevelType w:val="multilevel"/>
    <w:tmpl w:val="2FE343E4"/>
    <w:lvl w:ilvl="0">
      <w:start w:val="1"/>
      <w:numFmt w:val="decimal"/>
      <w:pStyle w:val="1"/>
      <w:lvlText w:val="%1"/>
      <w:lvlJc w:val="left"/>
      <w:pPr>
        <w:tabs>
          <w:tab w:val="left" w:pos="612"/>
        </w:tabs>
        <w:ind w:left="0" w:firstLine="0"/>
      </w:pPr>
      <w:rPr>
        <w:rFonts w:hint="eastAsia"/>
        <w:u w:val="none"/>
      </w:rPr>
    </w:lvl>
    <w:lvl w:ilvl="1">
      <w:start w:val="1"/>
      <w:numFmt w:val="decimal"/>
      <w:pStyle w:val="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907"/>
        </w:tabs>
        <w:ind w:left="907" w:hanging="907"/>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3" w15:restartNumberingAfterBreak="0">
    <w:nsid w:val="3D912AFC"/>
    <w:multiLevelType w:val="multilevel"/>
    <w:tmpl w:val="3D912A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182FB7"/>
    <w:multiLevelType w:val="multilevel"/>
    <w:tmpl w:val="47182F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CA31F0"/>
    <w:multiLevelType w:val="hybridMultilevel"/>
    <w:tmpl w:val="1C22CF20"/>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9"/>
  </w:num>
  <w:num w:numId="4">
    <w:abstractNumId w:val="4"/>
  </w:num>
  <w:num w:numId="5">
    <w:abstractNumId w:val="8"/>
  </w:num>
  <w:num w:numId="6">
    <w:abstractNumId w:val="0"/>
  </w:num>
  <w:num w:numId="7">
    <w:abstractNumId w:val="1"/>
  </w:num>
  <w:num w:numId="8">
    <w:abstractNumId w:val="6"/>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B8F"/>
    <w:rsid w:val="00006B78"/>
    <w:rsid w:val="00016D3F"/>
    <w:rsid w:val="0003093F"/>
    <w:rsid w:val="000319D3"/>
    <w:rsid w:val="000336C0"/>
    <w:rsid w:val="0004100C"/>
    <w:rsid w:val="00074C14"/>
    <w:rsid w:val="00087415"/>
    <w:rsid w:val="000B4B1E"/>
    <w:rsid w:val="000D0F36"/>
    <w:rsid w:val="000D2C46"/>
    <w:rsid w:val="00116517"/>
    <w:rsid w:val="001219C0"/>
    <w:rsid w:val="00134FE6"/>
    <w:rsid w:val="0013501B"/>
    <w:rsid w:val="00136529"/>
    <w:rsid w:val="00144254"/>
    <w:rsid w:val="00146747"/>
    <w:rsid w:val="001632C5"/>
    <w:rsid w:val="00181819"/>
    <w:rsid w:val="0018182B"/>
    <w:rsid w:val="00184332"/>
    <w:rsid w:val="00186DCE"/>
    <w:rsid w:val="001968FD"/>
    <w:rsid w:val="001B073E"/>
    <w:rsid w:val="001B23DF"/>
    <w:rsid w:val="001B66FB"/>
    <w:rsid w:val="001F3361"/>
    <w:rsid w:val="001F63B6"/>
    <w:rsid w:val="001F7DB0"/>
    <w:rsid w:val="002051B0"/>
    <w:rsid w:val="0023483D"/>
    <w:rsid w:val="00234C6C"/>
    <w:rsid w:val="00243326"/>
    <w:rsid w:val="00255DC7"/>
    <w:rsid w:val="00255E95"/>
    <w:rsid w:val="00266BE2"/>
    <w:rsid w:val="002B7388"/>
    <w:rsid w:val="002D12E9"/>
    <w:rsid w:val="002F37AD"/>
    <w:rsid w:val="002F5FB2"/>
    <w:rsid w:val="00310A5D"/>
    <w:rsid w:val="00320E0B"/>
    <w:rsid w:val="003229C1"/>
    <w:rsid w:val="00324FAB"/>
    <w:rsid w:val="00341EC3"/>
    <w:rsid w:val="0036798C"/>
    <w:rsid w:val="00374FAA"/>
    <w:rsid w:val="00375D90"/>
    <w:rsid w:val="0038625F"/>
    <w:rsid w:val="003A44CB"/>
    <w:rsid w:val="003B2C48"/>
    <w:rsid w:val="003C0A73"/>
    <w:rsid w:val="003F09B3"/>
    <w:rsid w:val="003F7684"/>
    <w:rsid w:val="004358C1"/>
    <w:rsid w:val="00436A9B"/>
    <w:rsid w:val="004416BB"/>
    <w:rsid w:val="00445DF8"/>
    <w:rsid w:val="0048433D"/>
    <w:rsid w:val="004972B3"/>
    <w:rsid w:val="004B0793"/>
    <w:rsid w:val="004D663C"/>
    <w:rsid w:val="004F1795"/>
    <w:rsid w:val="00514A60"/>
    <w:rsid w:val="0051576B"/>
    <w:rsid w:val="00517DC4"/>
    <w:rsid w:val="005273E5"/>
    <w:rsid w:val="005436BF"/>
    <w:rsid w:val="00545E5C"/>
    <w:rsid w:val="005518C1"/>
    <w:rsid w:val="005667DB"/>
    <w:rsid w:val="00590553"/>
    <w:rsid w:val="00592B35"/>
    <w:rsid w:val="0059430F"/>
    <w:rsid w:val="0059578E"/>
    <w:rsid w:val="005B462C"/>
    <w:rsid w:val="005C01AF"/>
    <w:rsid w:val="005D0093"/>
    <w:rsid w:val="005D1AD9"/>
    <w:rsid w:val="005E60E4"/>
    <w:rsid w:val="005F5B84"/>
    <w:rsid w:val="00621CBE"/>
    <w:rsid w:val="00626993"/>
    <w:rsid w:val="00630946"/>
    <w:rsid w:val="00643D25"/>
    <w:rsid w:val="00644331"/>
    <w:rsid w:val="00660656"/>
    <w:rsid w:val="006728CC"/>
    <w:rsid w:val="00684808"/>
    <w:rsid w:val="00692589"/>
    <w:rsid w:val="006B00BE"/>
    <w:rsid w:val="006B2C37"/>
    <w:rsid w:val="006C498F"/>
    <w:rsid w:val="006C590B"/>
    <w:rsid w:val="006C6222"/>
    <w:rsid w:val="006E53B9"/>
    <w:rsid w:val="006F05DD"/>
    <w:rsid w:val="006F6EAD"/>
    <w:rsid w:val="00701684"/>
    <w:rsid w:val="00702197"/>
    <w:rsid w:val="00722518"/>
    <w:rsid w:val="007473BB"/>
    <w:rsid w:val="007572D7"/>
    <w:rsid w:val="00760DFC"/>
    <w:rsid w:val="007710B0"/>
    <w:rsid w:val="00776546"/>
    <w:rsid w:val="00776CDE"/>
    <w:rsid w:val="0078554C"/>
    <w:rsid w:val="007A26F4"/>
    <w:rsid w:val="007A2FB8"/>
    <w:rsid w:val="007A4312"/>
    <w:rsid w:val="007B55A0"/>
    <w:rsid w:val="007C03BD"/>
    <w:rsid w:val="007C1740"/>
    <w:rsid w:val="007D07E0"/>
    <w:rsid w:val="007D2352"/>
    <w:rsid w:val="007D6E4D"/>
    <w:rsid w:val="007E273E"/>
    <w:rsid w:val="007E37D0"/>
    <w:rsid w:val="007F46E6"/>
    <w:rsid w:val="00800D55"/>
    <w:rsid w:val="00801660"/>
    <w:rsid w:val="00801D55"/>
    <w:rsid w:val="00805428"/>
    <w:rsid w:val="0080657F"/>
    <w:rsid w:val="0081342B"/>
    <w:rsid w:val="00824DD8"/>
    <w:rsid w:val="0083376F"/>
    <w:rsid w:val="008516C6"/>
    <w:rsid w:val="00856AFF"/>
    <w:rsid w:val="00874A66"/>
    <w:rsid w:val="00875397"/>
    <w:rsid w:val="00884803"/>
    <w:rsid w:val="00890ABD"/>
    <w:rsid w:val="008958FE"/>
    <w:rsid w:val="008A458B"/>
    <w:rsid w:val="008A5F4E"/>
    <w:rsid w:val="008D0127"/>
    <w:rsid w:val="00912074"/>
    <w:rsid w:val="00923A20"/>
    <w:rsid w:val="00942AF0"/>
    <w:rsid w:val="00951256"/>
    <w:rsid w:val="00954C70"/>
    <w:rsid w:val="0096008C"/>
    <w:rsid w:val="00982AD6"/>
    <w:rsid w:val="0099740A"/>
    <w:rsid w:val="009A2AD3"/>
    <w:rsid w:val="009A4969"/>
    <w:rsid w:val="009B4C81"/>
    <w:rsid w:val="009C6FC3"/>
    <w:rsid w:val="009F27DD"/>
    <w:rsid w:val="00A02C0D"/>
    <w:rsid w:val="00A50E6C"/>
    <w:rsid w:val="00A6370F"/>
    <w:rsid w:val="00A7074A"/>
    <w:rsid w:val="00A760DD"/>
    <w:rsid w:val="00A82D6D"/>
    <w:rsid w:val="00A907B4"/>
    <w:rsid w:val="00AC2679"/>
    <w:rsid w:val="00AC401A"/>
    <w:rsid w:val="00AD020B"/>
    <w:rsid w:val="00AD15BC"/>
    <w:rsid w:val="00AE777C"/>
    <w:rsid w:val="00B1737B"/>
    <w:rsid w:val="00B34B54"/>
    <w:rsid w:val="00B35312"/>
    <w:rsid w:val="00B36D26"/>
    <w:rsid w:val="00B80620"/>
    <w:rsid w:val="00B8646F"/>
    <w:rsid w:val="00B86DA8"/>
    <w:rsid w:val="00B937D7"/>
    <w:rsid w:val="00BA105C"/>
    <w:rsid w:val="00BA33D7"/>
    <w:rsid w:val="00BE43F3"/>
    <w:rsid w:val="00BE44EF"/>
    <w:rsid w:val="00BE62FC"/>
    <w:rsid w:val="00BF3669"/>
    <w:rsid w:val="00C11F39"/>
    <w:rsid w:val="00C3225B"/>
    <w:rsid w:val="00C3332F"/>
    <w:rsid w:val="00C5696A"/>
    <w:rsid w:val="00C578A6"/>
    <w:rsid w:val="00C7054F"/>
    <w:rsid w:val="00C7092B"/>
    <w:rsid w:val="00C9161D"/>
    <w:rsid w:val="00CB39E1"/>
    <w:rsid w:val="00CC64EA"/>
    <w:rsid w:val="00CE0F45"/>
    <w:rsid w:val="00CF74E8"/>
    <w:rsid w:val="00D01184"/>
    <w:rsid w:val="00D0535C"/>
    <w:rsid w:val="00D13B8F"/>
    <w:rsid w:val="00D275DF"/>
    <w:rsid w:val="00D3787A"/>
    <w:rsid w:val="00D517F2"/>
    <w:rsid w:val="00D52588"/>
    <w:rsid w:val="00D66C60"/>
    <w:rsid w:val="00D764A7"/>
    <w:rsid w:val="00D8264A"/>
    <w:rsid w:val="00D8758F"/>
    <w:rsid w:val="00D87CC1"/>
    <w:rsid w:val="00D96F71"/>
    <w:rsid w:val="00DB245F"/>
    <w:rsid w:val="00DC6D16"/>
    <w:rsid w:val="00DE0CCF"/>
    <w:rsid w:val="00DF1121"/>
    <w:rsid w:val="00DF3101"/>
    <w:rsid w:val="00E01FE2"/>
    <w:rsid w:val="00E13E34"/>
    <w:rsid w:val="00E13E6F"/>
    <w:rsid w:val="00E17510"/>
    <w:rsid w:val="00E4203C"/>
    <w:rsid w:val="00E44562"/>
    <w:rsid w:val="00E44B5B"/>
    <w:rsid w:val="00E53FB8"/>
    <w:rsid w:val="00E96B39"/>
    <w:rsid w:val="00EA6D47"/>
    <w:rsid w:val="00EB0E85"/>
    <w:rsid w:val="00EB617B"/>
    <w:rsid w:val="00EB7BA4"/>
    <w:rsid w:val="00EC3189"/>
    <w:rsid w:val="00ED4BB3"/>
    <w:rsid w:val="00ED6E02"/>
    <w:rsid w:val="00EE749F"/>
    <w:rsid w:val="00EE7C54"/>
    <w:rsid w:val="00EF4CDC"/>
    <w:rsid w:val="00EF586F"/>
    <w:rsid w:val="00F116EB"/>
    <w:rsid w:val="00F165F4"/>
    <w:rsid w:val="00F22A39"/>
    <w:rsid w:val="00F3243E"/>
    <w:rsid w:val="00F55C5F"/>
    <w:rsid w:val="00F851F7"/>
    <w:rsid w:val="00F952C5"/>
    <w:rsid w:val="00FC4944"/>
    <w:rsid w:val="00FC5735"/>
    <w:rsid w:val="00FC79FD"/>
    <w:rsid w:val="00FE1E7F"/>
    <w:rsid w:val="5D72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3925C"/>
  <w15:docId w15:val="{21D0ADD0-357A-4C7F-A00A-D181B730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10B0"/>
    <w:pPr>
      <w:spacing w:after="120"/>
    </w:pPr>
    <w:rPr>
      <w:rFonts w:ascii="Times New Roman" w:eastAsia="Times New Roman" w:hAnsi="Times New Roman" w:cs="Times New Roman"/>
      <w:szCs w:val="24"/>
      <w:lang w:eastAsia="en-US"/>
    </w:rPr>
  </w:style>
  <w:style w:type="paragraph" w:styleId="1">
    <w:name w:val="heading 1"/>
    <w:basedOn w:val="a0"/>
    <w:next w:val="a0"/>
    <w:link w:val="10"/>
    <w:uiPriority w:val="9"/>
    <w:qFormat/>
    <w:rsid w:val="007710B0"/>
    <w:pPr>
      <w:keepNext/>
      <w:keepLines/>
      <w:numPr>
        <w:numId w:val="1"/>
      </w:numPr>
      <w:spacing w:before="120"/>
      <w:outlineLvl w:val="0"/>
    </w:pPr>
    <w:rPr>
      <w:b/>
      <w:bCs/>
      <w:kern w:val="44"/>
      <w:sz w:val="28"/>
      <w:szCs w:val="44"/>
    </w:rPr>
  </w:style>
  <w:style w:type="paragraph" w:styleId="2">
    <w:name w:val="heading 2"/>
    <w:basedOn w:val="a0"/>
    <w:next w:val="a0"/>
    <w:link w:val="20"/>
    <w:uiPriority w:val="9"/>
    <w:unhideWhenUsed/>
    <w:qFormat/>
    <w:rsid w:val="007710B0"/>
    <w:pPr>
      <w:keepNext/>
      <w:keepLines/>
      <w:numPr>
        <w:ilvl w:val="1"/>
        <w:numId w:val="1"/>
      </w:numPr>
      <w:spacing w:before="100" w:after="100"/>
      <w:outlineLvl w:val="1"/>
    </w:pPr>
    <w:rPr>
      <w:rFonts w:eastAsiaTheme="majorEastAsia" w:cstheme="majorBidi"/>
      <w:b/>
      <w:bCs/>
      <w:sz w:val="24"/>
      <w:szCs w:val="32"/>
    </w:rPr>
  </w:style>
  <w:style w:type="paragraph" w:styleId="3">
    <w:name w:val="heading 3"/>
    <w:basedOn w:val="a0"/>
    <w:next w:val="a0"/>
    <w:link w:val="30"/>
    <w:uiPriority w:val="9"/>
    <w:semiHidden/>
    <w:unhideWhenUsed/>
    <w:qFormat/>
    <w:rsid w:val="007710B0"/>
    <w:pPr>
      <w:keepNext/>
      <w:keepLines/>
      <w:numPr>
        <w:ilvl w:val="2"/>
        <w:numId w:val="1"/>
      </w:numPr>
      <w:spacing w:before="260" w:after="260" w:line="416" w:lineRule="auto"/>
      <w:outlineLvl w:val="2"/>
    </w:pPr>
    <w:rPr>
      <w:b/>
      <w:bCs/>
      <w:sz w:val="32"/>
      <w:szCs w:val="32"/>
    </w:rPr>
  </w:style>
  <w:style w:type="paragraph" w:styleId="4">
    <w:name w:val="heading 4"/>
    <w:basedOn w:val="a0"/>
    <w:next w:val="a0"/>
    <w:link w:val="40"/>
    <w:uiPriority w:val="9"/>
    <w:semiHidden/>
    <w:unhideWhenUsed/>
    <w:qFormat/>
    <w:rsid w:val="007710B0"/>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uiPriority w:val="9"/>
    <w:semiHidden/>
    <w:unhideWhenUsed/>
    <w:qFormat/>
    <w:rsid w:val="007710B0"/>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iPriority w:val="9"/>
    <w:semiHidden/>
    <w:unhideWhenUsed/>
    <w:qFormat/>
    <w:rsid w:val="007710B0"/>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0"/>
    <w:uiPriority w:val="9"/>
    <w:semiHidden/>
    <w:unhideWhenUsed/>
    <w:qFormat/>
    <w:rsid w:val="007710B0"/>
    <w:pPr>
      <w:keepNext/>
      <w:keepLines/>
      <w:numPr>
        <w:ilvl w:val="6"/>
        <w:numId w:val="1"/>
      </w:numPr>
      <w:spacing w:before="240" w:after="64" w:line="320" w:lineRule="auto"/>
      <w:outlineLvl w:val="6"/>
    </w:pPr>
    <w:rPr>
      <w:b/>
      <w:bCs/>
      <w:sz w:val="24"/>
    </w:rPr>
  </w:style>
  <w:style w:type="paragraph" w:styleId="8">
    <w:name w:val="heading 8"/>
    <w:basedOn w:val="a0"/>
    <w:next w:val="a0"/>
    <w:link w:val="80"/>
    <w:uiPriority w:val="9"/>
    <w:semiHidden/>
    <w:unhideWhenUsed/>
    <w:qFormat/>
    <w:rsid w:val="007710B0"/>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0"/>
    <w:uiPriority w:val="9"/>
    <w:semiHidden/>
    <w:unhideWhenUsed/>
    <w:qFormat/>
    <w:rsid w:val="007710B0"/>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qFormat/>
    <w:rsid w:val="007710B0"/>
    <w:pPr>
      <w:spacing w:after="0"/>
    </w:pPr>
    <w:rPr>
      <w:sz w:val="18"/>
      <w:szCs w:val="18"/>
    </w:rPr>
  </w:style>
  <w:style w:type="paragraph" w:styleId="a6">
    <w:name w:val="Body Text"/>
    <w:basedOn w:val="a0"/>
    <w:link w:val="a7"/>
    <w:qFormat/>
    <w:rsid w:val="007710B0"/>
    <w:pPr>
      <w:jc w:val="both"/>
    </w:pPr>
    <w:rPr>
      <w:rFonts w:eastAsia="MS Mincho"/>
    </w:rPr>
  </w:style>
  <w:style w:type="character" w:styleId="a8">
    <w:name w:val="annotation reference"/>
    <w:uiPriority w:val="99"/>
    <w:semiHidden/>
    <w:qFormat/>
    <w:rsid w:val="007710B0"/>
    <w:rPr>
      <w:rFonts w:ascii="Arial" w:eastAsia="宋体" w:hAnsi="Arial" w:cs="Arial"/>
      <w:color w:val="0000FF"/>
      <w:kern w:val="2"/>
      <w:sz w:val="21"/>
      <w:szCs w:val="21"/>
      <w:lang w:val="en-US" w:eastAsia="zh-CN" w:bidi="ar-SA"/>
    </w:rPr>
  </w:style>
  <w:style w:type="paragraph" w:styleId="a9">
    <w:name w:val="annotation text"/>
    <w:basedOn w:val="a0"/>
    <w:link w:val="aa"/>
    <w:uiPriority w:val="99"/>
    <w:semiHidden/>
    <w:qFormat/>
    <w:rsid w:val="007710B0"/>
    <w:pPr>
      <w:spacing w:after="0"/>
    </w:pPr>
    <w:rPr>
      <w:szCs w:val="20"/>
    </w:rPr>
  </w:style>
  <w:style w:type="paragraph" w:styleId="ab">
    <w:name w:val="annotation subject"/>
    <w:basedOn w:val="a9"/>
    <w:next w:val="a9"/>
    <w:link w:val="ac"/>
    <w:uiPriority w:val="99"/>
    <w:semiHidden/>
    <w:unhideWhenUsed/>
    <w:qFormat/>
    <w:rsid w:val="007710B0"/>
    <w:pPr>
      <w:spacing w:after="120"/>
    </w:pPr>
    <w:rPr>
      <w:b/>
      <w:bCs/>
      <w:szCs w:val="24"/>
    </w:rPr>
  </w:style>
  <w:style w:type="paragraph" w:styleId="ad">
    <w:name w:val="Document Map"/>
    <w:basedOn w:val="a0"/>
    <w:link w:val="ae"/>
    <w:uiPriority w:val="99"/>
    <w:semiHidden/>
    <w:unhideWhenUsed/>
    <w:qFormat/>
    <w:rsid w:val="007710B0"/>
    <w:pPr>
      <w:spacing w:after="0"/>
    </w:pPr>
    <w:rPr>
      <w:rFonts w:ascii="Tahoma" w:hAnsi="Tahoma" w:cs="Tahoma"/>
      <w:sz w:val="16"/>
      <w:szCs w:val="16"/>
    </w:rPr>
  </w:style>
  <w:style w:type="paragraph" w:styleId="af">
    <w:name w:val="footer"/>
    <w:basedOn w:val="a0"/>
    <w:link w:val="af0"/>
    <w:uiPriority w:val="99"/>
    <w:unhideWhenUsed/>
    <w:qFormat/>
    <w:rsid w:val="007710B0"/>
    <w:pPr>
      <w:tabs>
        <w:tab w:val="center" w:pos="4153"/>
        <w:tab w:val="right" w:pos="8306"/>
      </w:tabs>
      <w:snapToGrid w:val="0"/>
    </w:pPr>
    <w:rPr>
      <w:sz w:val="18"/>
      <w:szCs w:val="18"/>
    </w:rPr>
  </w:style>
  <w:style w:type="paragraph" w:styleId="af1">
    <w:name w:val="header"/>
    <w:basedOn w:val="a0"/>
    <w:link w:val="af2"/>
    <w:qFormat/>
    <w:rsid w:val="007710B0"/>
    <w:pPr>
      <w:tabs>
        <w:tab w:val="center" w:pos="4536"/>
        <w:tab w:val="right" w:pos="9072"/>
      </w:tabs>
      <w:spacing w:after="0"/>
    </w:pPr>
    <w:rPr>
      <w:rFonts w:ascii="Arial" w:eastAsia="MS Mincho" w:hAnsi="Arial"/>
      <w:b/>
    </w:rPr>
  </w:style>
  <w:style w:type="character" w:customStyle="1" w:styleId="10">
    <w:name w:val="标题 1 字符"/>
    <w:basedOn w:val="a1"/>
    <w:link w:val="1"/>
    <w:uiPriority w:val="9"/>
    <w:qFormat/>
    <w:rsid w:val="007710B0"/>
    <w:rPr>
      <w:rFonts w:ascii="Times New Roman" w:eastAsia="Times New Roman" w:hAnsi="Times New Roman" w:cs="Times New Roman"/>
      <w:b/>
      <w:bCs/>
      <w:kern w:val="44"/>
      <w:sz w:val="28"/>
      <w:szCs w:val="44"/>
      <w:lang w:eastAsia="en-US"/>
    </w:rPr>
  </w:style>
  <w:style w:type="character" w:customStyle="1" w:styleId="20">
    <w:name w:val="标题 2 字符"/>
    <w:basedOn w:val="a1"/>
    <w:link w:val="2"/>
    <w:uiPriority w:val="9"/>
    <w:qFormat/>
    <w:rsid w:val="007710B0"/>
    <w:rPr>
      <w:rFonts w:ascii="Times New Roman" w:eastAsiaTheme="majorEastAsia" w:hAnsi="Times New Roman" w:cstheme="majorBidi"/>
      <w:b/>
      <w:bCs/>
      <w:kern w:val="0"/>
      <w:sz w:val="24"/>
      <w:szCs w:val="32"/>
      <w:lang w:eastAsia="en-US"/>
    </w:rPr>
  </w:style>
  <w:style w:type="character" w:customStyle="1" w:styleId="30">
    <w:name w:val="标题 3 字符"/>
    <w:basedOn w:val="a1"/>
    <w:link w:val="3"/>
    <w:uiPriority w:val="9"/>
    <w:semiHidden/>
    <w:qFormat/>
    <w:rsid w:val="007710B0"/>
    <w:rPr>
      <w:rFonts w:ascii="Times New Roman" w:eastAsia="Times New Roman" w:hAnsi="Times New Roman" w:cs="Times New Roman"/>
      <w:b/>
      <w:bCs/>
      <w:kern w:val="0"/>
      <w:sz w:val="32"/>
      <w:szCs w:val="32"/>
      <w:lang w:eastAsia="en-US"/>
    </w:rPr>
  </w:style>
  <w:style w:type="character" w:customStyle="1" w:styleId="40">
    <w:name w:val="标题 4 字符"/>
    <w:basedOn w:val="a1"/>
    <w:link w:val="4"/>
    <w:uiPriority w:val="9"/>
    <w:semiHidden/>
    <w:qFormat/>
    <w:rsid w:val="007710B0"/>
    <w:rPr>
      <w:rFonts w:asciiTheme="majorHAnsi" w:eastAsiaTheme="majorEastAsia" w:hAnsiTheme="majorHAnsi" w:cstheme="majorBidi"/>
      <w:b/>
      <w:bCs/>
      <w:kern w:val="0"/>
      <w:sz w:val="28"/>
      <w:szCs w:val="28"/>
      <w:lang w:eastAsia="en-US"/>
    </w:rPr>
  </w:style>
  <w:style w:type="character" w:customStyle="1" w:styleId="50">
    <w:name w:val="标题 5 字符"/>
    <w:basedOn w:val="a1"/>
    <w:link w:val="5"/>
    <w:uiPriority w:val="9"/>
    <w:semiHidden/>
    <w:qFormat/>
    <w:rsid w:val="007710B0"/>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uiPriority w:val="9"/>
    <w:semiHidden/>
    <w:qFormat/>
    <w:rsid w:val="007710B0"/>
    <w:rPr>
      <w:rFonts w:asciiTheme="majorHAnsi" w:eastAsiaTheme="majorEastAsia" w:hAnsiTheme="majorHAnsi" w:cstheme="majorBidi"/>
      <w:b/>
      <w:bCs/>
      <w:kern w:val="0"/>
      <w:sz w:val="24"/>
      <w:szCs w:val="24"/>
      <w:lang w:eastAsia="en-US"/>
    </w:rPr>
  </w:style>
  <w:style w:type="character" w:customStyle="1" w:styleId="70">
    <w:name w:val="标题 7 字符"/>
    <w:basedOn w:val="a1"/>
    <w:link w:val="7"/>
    <w:uiPriority w:val="9"/>
    <w:semiHidden/>
    <w:qFormat/>
    <w:rsid w:val="007710B0"/>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uiPriority w:val="9"/>
    <w:semiHidden/>
    <w:qFormat/>
    <w:rsid w:val="007710B0"/>
    <w:rPr>
      <w:rFonts w:asciiTheme="majorHAnsi" w:eastAsiaTheme="majorEastAsia" w:hAnsiTheme="majorHAnsi" w:cstheme="majorBidi"/>
      <w:kern w:val="0"/>
      <w:sz w:val="24"/>
      <w:szCs w:val="24"/>
      <w:lang w:eastAsia="en-US"/>
    </w:rPr>
  </w:style>
  <w:style w:type="character" w:customStyle="1" w:styleId="90">
    <w:name w:val="标题 9 字符"/>
    <w:basedOn w:val="a1"/>
    <w:link w:val="9"/>
    <w:uiPriority w:val="9"/>
    <w:semiHidden/>
    <w:qFormat/>
    <w:rsid w:val="007710B0"/>
    <w:rPr>
      <w:rFonts w:asciiTheme="majorHAnsi" w:eastAsiaTheme="majorEastAsia" w:hAnsiTheme="majorHAnsi" w:cstheme="majorBidi"/>
      <w:kern w:val="0"/>
      <w:szCs w:val="21"/>
      <w:lang w:eastAsia="en-US"/>
    </w:rPr>
  </w:style>
  <w:style w:type="character" w:customStyle="1" w:styleId="af2">
    <w:name w:val="页眉 字符"/>
    <w:basedOn w:val="a1"/>
    <w:link w:val="af1"/>
    <w:qFormat/>
    <w:rsid w:val="007710B0"/>
    <w:rPr>
      <w:rFonts w:ascii="Arial" w:eastAsia="MS Mincho" w:hAnsi="Arial" w:cs="Times New Roman"/>
      <w:b/>
      <w:kern w:val="0"/>
      <w:sz w:val="20"/>
      <w:szCs w:val="24"/>
      <w:lang w:eastAsia="en-US"/>
    </w:rPr>
  </w:style>
  <w:style w:type="character" w:customStyle="1" w:styleId="a7">
    <w:name w:val="正文文本 字符"/>
    <w:basedOn w:val="a1"/>
    <w:link w:val="a6"/>
    <w:qFormat/>
    <w:rsid w:val="007710B0"/>
    <w:rPr>
      <w:rFonts w:ascii="Times New Roman" w:eastAsia="MS Mincho" w:hAnsi="Times New Roman" w:cs="Times New Roman"/>
      <w:kern w:val="0"/>
      <w:sz w:val="20"/>
      <w:szCs w:val="24"/>
      <w:lang w:eastAsia="en-US"/>
    </w:rPr>
  </w:style>
  <w:style w:type="paragraph" w:styleId="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
    <w:basedOn w:val="a0"/>
    <w:link w:val="af3"/>
    <w:uiPriority w:val="34"/>
    <w:qFormat/>
    <w:rsid w:val="007710B0"/>
    <w:pPr>
      <w:numPr>
        <w:numId w:val="2"/>
      </w:numPr>
      <w:jc w:val="both"/>
    </w:pPr>
    <w:rPr>
      <w:rFonts w:eastAsia="宋体" w:cs="宋体"/>
      <w:szCs w:val="20"/>
      <w:lang w:eastAsia="zh-CN"/>
    </w:rPr>
  </w:style>
  <w:style w:type="character" w:customStyle="1" w:styleId="af3">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
    <w:uiPriority w:val="34"/>
    <w:qFormat/>
    <w:locked/>
    <w:rsid w:val="007710B0"/>
    <w:rPr>
      <w:rFonts w:ascii="Times New Roman" w:eastAsia="宋体" w:hAnsi="Times New Roman" w:cs="宋体"/>
      <w:kern w:val="0"/>
      <w:sz w:val="20"/>
      <w:szCs w:val="20"/>
    </w:rPr>
  </w:style>
  <w:style w:type="character" w:customStyle="1" w:styleId="aa">
    <w:name w:val="批注文字 字符"/>
    <w:basedOn w:val="a1"/>
    <w:link w:val="a9"/>
    <w:uiPriority w:val="99"/>
    <w:semiHidden/>
    <w:qFormat/>
    <w:rsid w:val="007710B0"/>
    <w:rPr>
      <w:rFonts w:ascii="Times New Roman" w:eastAsia="Times New Roman" w:hAnsi="Times New Roman" w:cs="Times New Roman"/>
      <w:kern w:val="0"/>
      <w:sz w:val="20"/>
      <w:szCs w:val="20"/>
      <w:lang w:eastAsia="en-US"/>
    </w:rPr>
  </w:style>
  <w:style w:type="character" w:customStyle="1" w:styleId="a5">
    <w:name w:val="批注框文本 字符"/>
    <w:basedOn w:val="a1"/>
    <w:link w:val="a4"/>
    <w:uiPriority w:val="99"/>
    <w:semiHidden/>
    <w:qFormat/>
    <w:rsid w:val="007710B0"/>
    <w:rPr>
      <w:rFonts w:ascii="Times New Roman" w:eastAsia="Times New Roman" w:hAnsi="Times New Roman" w:cs="Times New Roman"/>
      <w:kern w:val="0"/>
      <w:sz w:val="18"/>
      <w:szCs w:val="18"/>
      <w:lang w:eastAsia="en-US"/>
    </w:rPr>
  </w:style>
  <w:style w:type="character" w:customStyle="1" w:styleId="af0">
    <w:name w:val="页脚 字符"/>
    <w:basedOn w:val="a1"/>
    <w:link w:val="af"/>
    <w:uiPriority w:val="99"/>
    <w:qFormat/>
    <w:rsid w:val="007710B0"/>
    <w:rPr>
      <w:rFonts w:ascii="Times New Roman" w:eastAsia="Times New Roman" w:hAnsi="Times New Roman" w:cs="Times New Roman"/>
      <w:kern w:val="0"/>
      <w:sz w:val="18"/>
      <w:szCs w:val="18"/>
      <w:lang w:eastAsia="en-US"/>
    </w:rPr>
  </w:style>
  <w:style w:type="character" w:customStyle="1" w:styleId="ac">
    <w:name w:val="批注主题 字符"/>
    <w:basedOn w:val="aa"/>
    <w:link w:val="ab"/>
    <w:uiPriority w:val="99"/>
    <w:semiHidden/>
    <w:qFormat/>
    <w:rsid w:val="007710B0"/>
    <w:rPr>
      <w:rFonts w:ascii="Times New Roman" w:eastAsia="Times New Roman" w:hAnsi="Times New Roman" w:cs="Times New Roman"/>
      <w:b/>
      <w:bCs/>
      <w:kern w:val="0"/>
      <w:sz w:val="20"/>
      <w:szCs w:val="24"/>
      <w:lang w:eastAsia="en-US"/>
    </w:rPr>
  </w:style>
  <w:style w:type="character" w:customStyle="1" w:styleId="ae">
    <w:name w:val="文档结构图 字符"/>
    <w:basedOn w:val="a1"/>
    <w:link w:val="ad"/>
    <w:uiPriority w:val="99"/>
    <w:semiHidden/>
    <w:qFormat/>
    <w:rsid w:val="007710B0"/>
    <w:rPr>
      <w:rFonts w:ascii="Tahoma" w:eastAsia="Times New Roman" w:hAnsi="Tahoma" w:cs="Tahoma"/>
      <w:kern w:val="0"/>
      <w:sz w:val="16"/>
      <w:szCs w:val="16"/>
      <w:lang w:eastAsia="en-US"/>
    </w:rPr>
  </w:style>
  <w:style w:type="table" w:styleId="af4">
    <w:name w:val="Table Grid"/>
    <w:basedOn w:val="a2"/>
    <w:uiPriority w:val="39"/>
    <w:rsid w:val="00954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unhideWhenUsed/>
    <w:rsid w:val="00954C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LB</cp:lastModifiedBy>
  <cp:revision>2</cp:revision>
  <dcterms:created xsi:type="dcterms:W3CDTF">2021-05-11T08:32:00Z</dcterms:created>
  <dcterms:modified xsi:type="dcterms:W3CDTF">2021-05-11T08:32:00Z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